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62" w:rsidRDefault="00080362" w:rsidP="000803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3926"/>
      </w:tblGrid>
      <w:tr w:rsidR="00080362" w:rsidRPr="00450B99" w:rsidTr="00740735">
        <w:trPr>
          <w:trHeight w:val="1194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80362" w:rsidRPr="00450B99" w:rsidRDefault="00080362" w:rsidP="0074073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450B99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450B99">
              <w:rPr>
                <w:rFonts w:ascii="Arial" w:eastAsia="Times New Roman" w:hAnsi="Arial" w:cs="Arial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080362" w:rsidRPr="00450B99" w:rsidRDefault="00080362" w:rsidP="0074073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080362" w:rsidRPr="00450B99" w:rsidRDefault="00080362" w:rsidP="0074073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450B99">
              <w:rPr>
                <w:rFonts w:ascii="Arial" w:eastAsia="Times New Roman" w:hAnsi="Arial" w:cs="Arial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080362" w:rsidRPr="00450B99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450B9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080362" w:rsidRPr="00450B99" w:rsidRDefault="00080362" w:rsidP="00740735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дурасов ауыл советы</w:t>
            </w:r>
          </w:p>
          <w:p w:rsidR="00080362" w:rsidRPr="00450B99" w:rsidRDefault="00080362" w:rsidP="0074073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ауыл</w:t>
            </w: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бил</w:t>
            </w:r>
            <w:r w:rsidRPr="00450B99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450B99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450B99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e</w:t>
            </w: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080362" w:rsidRPr="00450B99" w:rsidRDefault="00080362" w:rsidP="0074073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18"/>
                <w:szCs w:val="24"/>
                <w:lang w:eastAsia="ru-RU"/>
              </w:rPr>
            </w:pP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</w:t>
            </w:r>
            <w:r w:rsidRPr="00450B99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4"/>
                <w:lang w:eastAsia="ru-RU"/>
              </w:rPr>
              <w:t>Ә</w:t>
            </w: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80362" w:rsidRPr="00450B99" w:rsidRDefault="00080362" w:rsidP="007407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ragmaticAsian" w:eastAsia="Times New Roman" w:hAnsi="PragmaticAsi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92A54" wp14:editId="3C797F1B">
                  <wp:extent cx="654685" cy="86931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80362" w:rsidRPr="00450B99" w:rsidRDefault="00080362" w:rsidP="0074073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</w:p>
          <w:p w:rsidR="00080362" w:rsidRPr="00450B99" w:rsidRDefault="00080362" w:rsidP="0074073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080362" w:rsidRPr="00450B99" w:rsidRDefault="00080362" w:rsidP="0074073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080362" w:rsidRPr="00450B99" w:rsidRDefault="00080362" w:rsidP="0074073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080362" w:rsidRPr="00450B99" w:rsidRDefault="00080362" w:rsidP="0074073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Дурасовский сельсовет</w:t>
            </w:r>
          </w:p>
          <w:p w:rsidR="00080362" w:rsidRPr="00450B99" w:rsidRDefault="00080362" w:rsidP="0074073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080362" w:rsidRPr="00450B99" w:rsidRDefault="00080362" w:rsidP="0074073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450B9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 РеспубликИ</w:t>
            </w:r>
            <w:r w:rsidRPr="00450B99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080362" w:rsidRPr="00450B99" w:rsidRDefault="00080362" w:rsidP="0074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362" w:rsidRPr="00450B99" w:rsidRDefault="00080362" w:rsidP="00080362">
      <w:pPr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ru-RU"/>
        </w:rPr>
      </w:pPr>
      <w:r w:rsidRPr="00450B99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       ҠАРАР                 </w:t>
      </w:r>
      <w:r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             № 31</w:t>
      </w:r>
      <w:r w:rsidRPr="00450B99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                 ПОСТАНОВЛЕНИЕ                          </w:t>
      </w:r>
    </w:p>
    <w:p w:rsidR="00080362" w:rsidRPr="00450B99" w:rsidRDefault="00080362" w:rsidP="00080362">
      <w:pPr>
        <w:tabs>
          <w:tab w:val="left" w:pos="3795"/>
        </w:tabs>
        <w:spacing w:after="0" w:line="240" w:lineRule="auto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  <w:r w:rsidRPr="00450B99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й.</w:t>
      </w:r>
      <w:r w:rsidRPr="00450B99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               </w:t>
      </w:r>
      <w:r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           </w:t>
      </w:r>
      <w:r w:rsidRPr="00450B99">
        <w:rPr>
          <w:rFonts w:ascii="Cambria" w:eastAsia="Times New Roman" w:hAnsi="Cambria" w:cs="Cambria"/>
          <w:sz w:val="24"/>
          <w:szCs w:val="24"/>
          <w:lang w:eastAsia="ru-RU"/>
        </w:rPr>
        <w:t xml:space="preserve">                </w:t>
      </w:r>
      <w:r w:rsidRPr="0045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 </w:t>
      </w:r>
      <w:r w:rsidRPr="00450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</w:p>
    <w:p w:rsidR="00080362" w:rsidRPr="00E179E7" w:rsidRDefault="00080362" w:rsidP="0008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назначении общественных обсуждений по проекту Программы профилактики рисков причинения вреда (ущерба) охраняемым законом ценностям при осуществлении муниципального контроля на территории  </w:t>
      </w:r>
      <w:r w:rsidRPr="00E1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района Чишминский район Республики Башкортостан                                                           на 2023 год</w:t>
      </w:r>
    </w:p>
    <w:p w:rsidR="00080362" w:rsidRPr="00E179E7" w:rsidRDefault="00080362" w:rsidP="000803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25.07.2021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порядке организации и проведения общественных обсуждений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proofErr w:type="gramEnd"/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Башкортостан, утвержденным решением Совета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от 29 мая 2018г.№ 202, Администрация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 </w:t>
      </w:r>
      <w:r w:rsidRPr="00E1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80362" w:rsidRPr="00E179E7" w:rsidRDefault="00080362" w:rsidP="00080362">
      <w:pPr>
        <w:autoSpaceDE w:val="0"/>
        <w:autoSpaceDN w:val="0"/>
        <w:adjustRightInd w:val="0"/>
        <w:spacing w:after="0"/>
        <w:ind w:left="1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80362" w:rsidRPr="00E179E7" w:rsidRDefault="00080362" w:rsidP="00080362">
      <w:pPr>
        <w:spacing w:after="0" w:line="240" w:lineRule="auto"/>
        <w:ind w:right="2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Провести на территории 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 общественные обсуждения по проектам:</w:t>
      </w:r>
    </w:p>
    <w:p w:rsidR="00080362" w:rsidRPr="00E179E7" w:rsidRDefault="00080362" w:rsidP="00080362">
      <w:pPr>
        <w:spacing w:after="0" w:line="240" w:lineRule="auto"/>
        <w:ind w:right="2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на 2023 год (приложение №1).</w:t>
      </w:r>
    </w:p>
    <w:p w:rsidR="00080362" w:rsidRPr="00E179E7" w:rsidRDefault="00080362" w:rsidP="00080362">
      <w:pPr>
        <w:spacing w:after="0" w:line="240" w:lineRule="auto"/>
        <w:ind w:right="2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на 2023 год (приложение №2).</w:t>
      </w:r>
    </w:p>
    <w:p w:rsidR="00080362" w:rsidRPr="00E179E7" w:rsidRDefault="00080362" w:rsidP="00080362">
      <w:pPr>
        <w:spacing w:after="0" w:line="240" w:lineRule="auto"/>
        <w:ind w:right="2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на 2023 год (приложение №3).</w:t>
      </w:r>
    </w:p>
    <w:p w:rsidR="00080362" w:rsidRPr="00E179E7" w:rsidRDefault="00080362" w:rsidP="00080362">
      <w:pPr>
        <w:spacing w:after="0" w:line="240" w:lineRule="auto"/>
        <w:ind w:right="2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программы профилактики рисков причинения вреда (ущерба) охраняемым законом ценностям на 2023 год в сфере муниципального земельного контроля на территории 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на 2023 год (приложение №4).</w:t>
      </w:r>
    </w:p>
    <w:p w:rsidR="00080362" w:rsidRPr="00E179E7" w:rsidRDefault="00080362" w:rsidP="00080362">
      <w:pPr>
        <w:spacing w:after="0"/>
        <w:ind w:right="2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сельского 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на 2023 год (приложение №5)</w:t>
      </w:r>
    </w:p>
    <w:p w:rsidR="00080362" w:rsidRPr="00E179E7" w:rsidRDefault="00080362" w:rsidP="00080362">
      <w:pPr>
        <w:spacing w:after="0" w:line="240" w:lineRule="auto"/>
        <w:ind w:right="2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>2. Общественные обсуждения провести с 22 декабря 2022 г. по                                30 января 2023 г. в электронной форме.</w:t>
      </w:r>
    </w:p>
    <w:p w:rsidR="00080362" w:rsidRPr="00E179E7" w:rsidRDefault="00080362" w:rsidP="00080362">
      <w:pPr>
        <w:spacing w:after="0" w:line="240" w:lineRule="auto"/>
        <w:ind w:right="2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Администрации 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Башкортостан:</w:t>
      </w:r>
    </w:p>
    <w:p w:rsidR="00080362" w:rsidRPr="00E179E7" w:rsidRDefault="00080362" w:rsidP="00080362">
      <w:pPr>
        <w:spacing w:after="0" w:line="240" w:lineRule="auto"/>
        <w:ind w:right="2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>1) организовать размещение уведомления о начале общественных обсуждений на официальном сайте администрации в информационно-телекоммуникационной сети «Интернет» не позднее  21.12. 2022 г.;</w:t>
      </w:r>
    </w:p>
    <w:p w:rsidR="00080362" w:rsidRPr="00E179E7" w:rsidRDefault="00080362" w:rsidP="00080362">
      <w:pPr>
        <w:spacing w:after="0" w:line="240" w:lineRule="auto"/>
        <w:ind w:right="2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период с 22 декабря 2022 года по 30 января 2023 г. рассмотреть предложения, поданные в период общественного обсуждения. </w:t>
      </w:r>
      <w:proofErr w:type="gramStart"/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>По каждому  предложению сформировать мотивированное заключение об их учёте (в том числе частичном) или отклонении;</w:t>
      </w:r>
      <w:proofErr w:type="gramEnd"/>
    </w:p>
    <w:p w:rsidR="00080362" w:rsidRPr="00E179E7" w:rsidRDefault="00080362" w:rsidP="00080362">
      <w:pPr>
        <w:spacing w:after="0" w:line="240" w:lineRule="auto"/>
        <w:ind w:right="2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в период с 31 января 2023 года по 09 февраля 2023 г. рассмотреть проект Программы профилактики рисков причинения вреда (ущерба) охраняемым законом ценностям при осуществлении муниципального контроля на территории  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на 2023 год;</w:t>
      </w:r>
    </w:p>
    <w:p w:rsidR="00080362" w:rsidRPr="00E179E7" w:rsidRDefault="00080362" w:rsidP="00080362">
      <w:pPr>
        <w:spacing w:after="0" w:line="240" w:lineRule="auto"/>
        <w:ind w:right="2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>4) результаты общественного обсуждения разместить на официальном сайте администрации в информационно-телекоммуникационной сети «Интернет» не позднее 09.02.2022 г.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Утвердить текст уведомления о проведении общественного </w:t>
      </w:r>
      <w:proofErr w:type="gramStart"/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>обсуждения проекта Программы профилактики рисков причинения</w:t>
      </w:r>
      <w:proofErr w:type="gramEnd"/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осуществлении муниципального контроля на территории 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на 2023 согласно приложению к настоящему постановлению № 6.</w:t>
      </w:r>
    </w:p>
    <w:p w:rsidR="00080362" w:rsidRPr="00E179E7" w:rsidRDefault="00080362" w:rsidP="000803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9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179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5. </w:t>
      </w:r>
      <w:proofErr w:type="gramStart"/>
      <w:r w:rsidRPr="00E179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Разместить постановление</w:t>
      </w:r>
      <w:proofErr w:type="gramEnd"/>
      <w:r w:rsidRPr="00E179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Чишминский район Республики Башкортостан в информационно</w:t>
      </w:r>
      <w:r w:rsidRPr="00E179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E179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«Интернет».</w:t>
      </w:r>
    </w:p>
    <w:p w:rsidR="00080362" w:rsidRPr="00E179E7" w:rsidRDefault="00080362" w:rsidP="000803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80362" w:rsidRDefault="00080362" w:rsidP="000803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7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                                                                                                                       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муниципального района Чишминский район                                                         Республики Башкортостан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E17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Заманов</w:t>
      </w:r>
      <w:proofErr w:type="spellEnd"/>
      <w:r w:rsidRPr="00E17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0362" w:rsidRDefault="00080362" w:rsidP="000803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0362" w:rsidRDefault="00080362" w:rsidP="000803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0362" w:rsidRPr="00E179E7" w:rsidRDefault="00080362" w:rsidP="0008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Дурасовский сельсовет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Чишминский район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19 декабря 2022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362" w:rsidRPr="00E179E7" w:rsidRDefault="00080362" w:rsidP="0008036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сельского 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Чишминский район Республики Башкортостан на 2023 год</w:t>
      </w: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Чишминский район Республики Башкортостан (далее – Программа)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подлежит исполнению должностными лицами Администрации  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Чишминский район Республики Башкортостан, уполномоченными на осуществление муниципального контроля в сфере благоустройства.</w:t>
      </w:r>
    </w:p>
    <w:p w:rsidR="00080362" w:rsidRPr="00E179E7" w:rsidRDefault="00080362" w:rsidP="000803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80362" w:rsidRPr="00E179E7" w:rsidRDefault="00080362" w:rsidP="00080362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80362" w:rsidRPr="00E179E7" w:rsidRDefault="00080362" w:rsidP="00080362">
      <w:pPr>
        <w:tabs>
          <w:tab w:val="left" w:pos="108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E179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Предметом муниципального контроля в сфере благоустройства является соблюдение гражданами и организациями Правил благоустройства территории 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муниципального района Чишминский район Республики Башкортостан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  <w:r w:rsidRPr="00E179E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В предмет муниципального контроля не входят установленные Правилами благоустройства обязательные требования, которые в соответствии с действующим законодательством входят в предмет иных видов государственного и муниципального контроля.</w:t>
      </w:r>
    </w:p>
    <w:p w:rsidR="00080362" w:rsidRPr="00E179E7" w:rsidRDefault="00080362" w:rsidP="00080362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муниципального контроля, является отдел благоустройства и охраны окружающей среды Администрации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Чишминский район Республики Башкортостан (далее – контрольный орган).</w:t>
      </w:r>
    </w:p>
    <w:p w:rsidR="00080362" w:rsidRPr="00E179E7" w:rsidRDefault="00080362" w:rsidP="00080362">
      <w:pPr>
        <w:tabs>
          <w:tab w:val="left" w:pos="1136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79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Объектами муниципального контроля в сфере благоустройства являются:</w:t>
      </w:r>
    </w:p>
    <w:p w:rsidR="00080362" w:rsidRPr="00E179E7" w:rsidRDefault="00080362" w:rsidP="00080362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E179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деятельность в сфере благоустройства,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80362" w:rsidRPr="00E179E7" w:rsidRDefault="00080362" w:rsidP="00080362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79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080362" w:rsidRPr="00E179E7" w:rsidRDefault="00080362" w:rsidP="00080362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E179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E179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объекты).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в сфере благоустройства плановые контрольные (надзорные) мероприятия не проводятся. </w:t>
      </w:r>
    </w:p>
    <w:p w:rsidR="00080362" w:rsidRPr="00E179E7" w:rsidRDefault="00080362" w:rsidP="00080362">
      <w:pPr>
        <w:tabs>
          <w:tab w:val="left" w:pos="118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и осуществление муниципального контроля в сфере благоустройства в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регулируется положениями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080362" w:rsidRPr="00E179E7" w:rsidRDefault="00080362" w:rsidP="00080362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79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2022 году в рамках осуществления муниципального </w:t>
      </w:r>
      <w:proofErr w:type="gramStart"/>
      <w:r w:rsidRPr="00E179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контроля за</w:t>
      </w:r>
      <w:proofErr w:type="gramEnd"/>
      <w:r w:rsidRPr="00E179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соблюдением Правил благоустройства, обеспечения чистоты и порядка на территории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муниципального района Чишминский район Республики Башкортостан, плановые проверки не проводились. Основания для проведения внеплановых проверок отсутствовали. </w:t>
      </w:r>
    </w:p>
    <w:p w:rsidR="00080362" w:rsidRPr="00E179E7" w:rsidRDefault="00080362" w:rsidP="00080362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80362" w:rsidRPr="00E179E7" w:rsidRDefault="00080362" w:rsidP="00080362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E179E7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Раздел 2. Цели и задачи реализации программы профилактики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профилактической работы являются: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профилактической работы являются: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укрепление системы профилактики нарушений обязательных требований;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организаций и граждан в сфере рассматриваемых правоотношений.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10311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110"/>
        <w:gridCol w:w="1560"/>
        <w:gridCol w:w="1947"/>
      </w:tblGrid>
      <w:tr w:rsidR="00080362" w:rsidRPr="00E179E7" w:rsidTr="00740735">
        <w:tc>
          <w:tcPr>
            <w:tcW w:w="426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профилактических  мероприятий</w:t>
            </w:r>
          </w:p>
        </w:tc>
        <w:tc>
          <w:tcPr>
            <w:tcW w:w="411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профилактических мероприятиях</w:t>
            </w:r>
          </w:p>
        </w:tc>
        <w:tc>
          <w:tcPr>
            <w:tcW w:w="156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47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80362" w:rsidRPr="00E179E7" w:rsidTr="00740735">
        <w:tc>
          <w:tcPr>
            <w:tcW w:w="426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68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4110" w:type="dxa"/>
            <w:shd w:val="clear" w:color="auto" w:fill="auto"/>
          </w:tcPr>
          <w:p w:rsidR="00080362" w:rsidRPr="00DD6A84" w:rsidRDefault="00080362" w:rsidP="00740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размещает и поддерживает в актуальном состоянии на официальном сайте 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 </w:t>
            </w:r>
            <w:hyperlink w:history="1">
              <w:r w:rsidRPr="00A152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http://</w:t>
              </w:r>
              <w:r w:rsidRPr="00A152E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selodurasowo.ru</w:t>
              </w:r>
            </w:hyperlink>
            <w:r w:rsidRPr="00E1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в сфере благоустройства;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перечень объектов контроля, учитываемых в рамках формирования ежегодного плана мероприятий, с указанием категории риска; 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программу профилактики рисков причинения вреда;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исчерпывающий перечень сведений, которые могут запрашивать контрольным органом у контролируемого лица; 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сведения о способах получения консультаций по вопросам соблюдения обязательных требований;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доклады о муниципальном контроле в сфере благоустройства;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47" w:type="dxa"/>
            <w:shd w:val="clear" w:color="auto" w:fill="auto"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0362" w:rsidRPr="00E179E7" w:rsidTr="00740735">
        <w:tc>
          <w:tcPr>
            <w:tcW w:w="426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80362" w:rsidRPr="00E179E7" w:rsidRDefault="00080362" w:rsidP="0074073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</w:pPr>
            <w:r w:rsidRPr="00E179E7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 xml:space="preserve">Консультирование контрольным органом осуществляется по вопросам, связанным с организацией и осуществлением муниципального контроля в сфере </w:t>
            </w:r>
            <w:proofErr w:type="gramStart"/>
            <w:r w:rsidRPr="00E179E7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>благоустройства</w:t>
            </w:r>
            <w:proofErr w:type="gramEnd"/>
            <w:r w:rsidRPr="00E179E7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 xml:space="preserve"> в том числе о местонахождении и графике работы контрольного органа, реквизитах нормативно-правовых актов, регламентирующих осуществление муниципального контроля в сфере благоустройства, о порядке и ходе осуществления муниципального контроля в сфере благоустройства.</w:t>
            </w:r>
          </w:p>
          <w:p w:rsidR="00080362" w:rsidRPr="00E179E7" w:rsidRDefault="00080362" w:rsidP="0074073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</w:pPr>
            <w:r w:rsidRPr="00E179E7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>Консультирование может осуществляться контрольным органом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</w:tc>
        <w:tc>
          <w:tcPr>
            <w:tcW w:w="156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947" w:type="dxa"/>
            <w:shd w:val="clear" w:color="auto" w:fill="auto"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0362" w:rsidRPr="00E179E7" w:rsidTr="00740735">
        <w:trPr>
          <w:trHeight w:val="332"/>
        </w:trPr>
        <w:tc>
          <w:tcPr>
            <w:tcW w:w="426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10" w:type="dxa"/>
            <w:shd w:val="clear" w:color="auto" w:fill="auto"/>
          </w:tcPr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предлагает принять меры</w:t>
            </w:r>
            <w:proofErr w:type="gramEnd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соблюдения обязательных требований.</w:t>
            </w:r>
          </w:p>
        </w:tc>
        <w:tc>
          <w:tcPr>
            <w:tcW w:w="156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947" w:type="dxa"/>
            <w:shd w:val="clear" w:color="auto" w:fill="auto"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0362" w:rsidRPr="00E179E7" w:rsidTr="00740735">
        <w:tc>
          <w:tcPr>
            <w:tcW w:w="426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110" w:type="dxa"/>
            <w:shd w:val="clear" w:color="auto" w:fill="auto"/>
          </w:tcPr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контрольным органом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</w:tc>
        <w:tc>
          <w:tcPr>
            <w:tcW w:w="156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947" w:type="dxa"/>
            <w:shd w:val="clear" w:color="auto" w:fill="auto"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0362" w:rsidRPr="00E179E7" w:rsidTr="00740735">
        <w:trPr>
          <w:trHeight w:val="3500"/>
        </w:trPr>
        <w:tc>
          <w:tcPr>
            <w:tcW w:w="426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10" w:type="dxa"/>
            <w:shd w:val="clear" w:color="auto" w:fill="auto"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обеспечивается подготовка доклада о результатах правоприменительной практики и проведения муниципального контроля. Контрольный орган обеспечивает публичное обсуждение проекта доклада о правоприменительной практике, размещая его на официальном сайте 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 </w:t>
            </w:r>
            <w:hyperlink r:id="rId7" w:history="1">
              <w:r w:rsidRPr="00E179E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http://чишминский.рф</w:t>
              </w:r>
            </w:hyperlink>
            <w:r w:rsidRPr="00E1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ежегодно (не позднее 1 марта года, следующего за </w:t>
            </w:r>
            <w:proofErr w:type="gramStart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shd w:val="clear" w:color="auto" w:fill="auto"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0362" w:rsidRPr="00E179E7" w:rsidTr="00740735">
        <w:tc>
          <w:tcPr>
            <w:tcW w:w="426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добровольного определения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      </w:r>
            <w:proofErr w:type="spell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В рамках </w:t>
            </w:r>
            <w:proofErr w:type="spell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критериями риска.</w:t>
            </w:r>
          </w:p>
          <w:p w:rsidR="00080362" w:rsidRPr="00E179E7" w:rsidRDefault="00080362" w:rsidP="00740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автоматизированном режиме с использованием одного из способов, указанных на официальном сайте 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 </w:t>
            </w:r>
            <w:hyperlink r:id="rId8" w:history="1">
              <w:r w:rsidRPr="00E179E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http://чишминский.рф</w:t>
              </w:r>
            </w:hyperlink>
            <w:r w:rsidRPr="00E1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«Интернет», и может касаться как контролируемого лица в целом, так и его обособленных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подразделений, иных объектов.     </w:t>
            </w:r>
          </w:p>
        </w:tc>
        <w:tc>
          <w:tcPr>
            <w:tcW w:w="156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(по мере </w:t>
            </w:r>
            <w:proofErr w:type="spellStart"/>
            <w:proofErr w:type="gramStart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  <w:proofErr w:type="gramEnd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shd w:val="clear" w:color="auto" w:fill="auto"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оценки результативности и эффективности программы профилактики устанавливаются следующие показатели результативности и эффективности: </w:t>
      </w:r>
    </w:p>
    <w:tbl>
      <w:tblPr>
        <w:tblW w:w="992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3"/>
        <w:gridCol w:w="2410"/>
      </w:tblGrid>
      <w:tr w:rsidR="00080362" w:rsidRPr="00E179E7" w:rsidTr="00740735">
        <w:trPr>
          <w:trHeight w:val="511"/>
        </w:trPr>
        <w:tc>
          <w:tcPr>
            <w:tcW w:w="567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3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080362" w:rsidRPr="00E179E7" w:rsidTr="00740735">
        <w:tc>
          <w:tcPr>
            <w:tcW w:w="567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3" w:type="dxa"/>
            <w:shd w:val="clear" w:color="auto" w:fill="auto"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 </w:t>
            </w:r>
            <w:hyperlink r:id="rId9" w:history="1">
              <w:r w:rsidRPr="00E179E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http://чишминский.рф</w:t>
              </w:r>
            </w:hyperlink>
            <w:r w:rsidRPr="00E1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0362" w:rsidRPr="00E179E7" w:rsidTr="00740735">
        <w:tc>
          <w:tcPr>
            <w:tcW w:w="567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3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граждан удовлетворенных консультированием в общем количестве граждан обративших за консультированием </w:t>
            </w:r>
          </w:p>
        </w:tc>
        <w:tc>
          <w:tcPr>
            <w:tcW w:w="241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80362" w:rsidRPr="00E179E7" w:rsidRDefault="00080362" w:rsidP="00080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Дурасовский сельсовет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Чишминский район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 декабря 2022 г. № 73</w:t>
      </w: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                                 в сфере муниципального жилищного контроля на территории                                                                 сельского 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муниципального района Чишминский район Республики Башкортостан на 2023 год</w:t>
      </w: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Чишминский район Республики Башкортостан на 2023 год (далее – Программа)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подлежит исполнению должностными лицами Администрации  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Чишминский район Республики Башкортостан, уполномоченными на осуществление муниципального жилищного контроля.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муниципальным жилищным контролем понимается деятельность контрольных органов на осуществление муниципального жилищного контроля, направленная на предупреждение, выявление и пресечение нарушений обязательных требований, установленных в соответствии с жилищным законодательством, законодательством об энергосбережении и о повышении энергетической эффективности (далее – обязательные требования) в отношении муниципального жилищного фонда, осуществляемая в пределах полномочий органа муниципального жилищного контроля посредством профилактики нарушений обязательных требований, оценки соблюдения контролируемыми</w:t>
      </w:r>
      <w:proofErr w:type="gramEnd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обязательных требований, выявления их нарушений, принятия предусмотренных законодательством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80362" w:rsidRPr="00E179E7" w:rsidRDefault="00080362" w:rsidP="00080362">
      <w:pPr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муниципального жилищного контроля, является Администрации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Чишминский район Республики Башкортостан (далее – контрольный орган).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формированию фондов капитального ремонта;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требований к порядку размещения </w:t>
      </w:r>
      <w:proofErr w:type="spell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обеспечению доступности для инвалидов помещений в многоквартирных домах;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предоставлению жилых помещений в наемных домах социального использования.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решений, принятых контрольным органом по результатам контрольных мероприятий.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муниципального жилищного контроля (далее - объект контроля) является: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1) деятельность, действия (бездействие) по пользованию жилыми помещениями муниципального жилищного фонда;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3) деятельность, действия (бездействие) по формированию фондов капитального ремонта;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4) деятельность, действия (бездействие) по управлению многоквартирными домами, включающая в себя: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- деятельность, действия (бездействие) по оказанию услуг и (или) выполнению работ по содержанию и ремонту общего имущества в многоквартирных домах;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5) деятельность, действия (бездействие) по размещению информации в системе;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6) деятельность, действия (бездействие) по предоставлению жилых помещений в наемных домах социального использования.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сроки, установленные действующим законодательством. 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контролируемыми контрольным органом, являются граждане и организации деятельность, которых подлежит муниципальному жилищному контролю (далее – контролируемые лица), в том числе: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домах;</w:t>
      </w:r>
      <w:proofErr w:type="gramEnd"/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в том числе </w:t>
      </w:r>
      <w:proofErr w:type="spell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во владении и (или) в пользовании которых находятся помещения муниципального жилищного фонда.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осуществлении муниципального жилищного контроля плановые контрольные (надзорные) мероприятия не проводятся. </w:t>
      </w:r>
    </w:p>
    <w:p w:rsidR="00080362" w:rsidRPr="00E179E7" w:rsidRDefault="00080362" w:rsidP="0008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муниципального жилищного контроля регулируется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Федерального закона № 248-ФЗ).</w:t>
      </w:r>
    </w:p>
    <w:p w:rsidR="00080362" w:rsidRPr="00E179E7" w:rsidRDefault="00080362" w:rsidP="00080362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79E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В 2022 году плановые проверки в сфере муниципального жилищного контроля на территории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муниципального района Чишминский район Республики Башкортостан не проводились. </w:t>
      </w:r>
      <w:r w:rsidRPr="00E179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Основания для проведения внеплановых проверок отсутствовали.</w:t>
      </w:r>
    </w:p>
    <w:p w:rsidR="00080362" w:rsidRPr="00E179E7" w:rsidRDefault="00080362" w:rsidP="00080362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6"/>
          <w:szCs w:val="6"/>
          <w:lang w:eastAsia="zh-CN" w:bidi="hi-IN"/>
        </w:rPr>
      </w:pPr>
    </w:p>
    <w:p w:rsidR="00080362" w:rsidRPr="00E179E7" w:rsidRDefault="00080362" w:rsidP="0008036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профилактической работы являются: 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контролируемыми лицами;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</w:t>
      </w:r>
      <w:proofErr w:type="gram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храняемым законам ценностями;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проведения обязательных требований до контролируемых лиц, повышение информированности о способах их соблюдения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профилактической работы являются: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</w:t>
      </w:r>
      <w:proofErr w:type="gram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543"/>
        <w:gridCol w:w="1560"/>
        <w:gridCol w:w="1984"/>
      </w:tblGrid>
      <w:tr w:rsidR="00080362" w:rsidRPr="00E179E7" w:rsidTr="00740735">
        <w:tc>
          <w:tcPr>
            <w:tcW w:w="426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 профилактических мероприятий</w:t>
            </w:r>
          </w:p>
        </w:tc>
        <w:tc>
          <w:tcPr>
            <w:tcW w:w="3543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профилактических мероприятиях</w:t>
            </w:r>
          </w:p>
        </w:tc>
        <w:tc>
          <w:tcPr>
            <w:tcW w:w="156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80362" w:rsidRPr="00E179E7" w:rsidTr="00740735">
        <w:tc>
          <w:tcPr>
            <w:tcW w:w="426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68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543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района Чишминский район Республики Башкортостан </w:t>
            </w:r>
            <w:hyperlink r:id="rId10" w:history="1">
              <w:r w:rsidRPr="00E179E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http://чишминский.рф</w:t>
              </w:r>
            </w:hyperlink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размещает и поддерживает в актуальном состоянии на официальном сайте 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района Чишминский район Республики Башкортостан </w:t>
            </w:r>
            <w:hyperlink r:id="rId11" w:history="1">
              <w:r w:rsidRPr="00E179E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http://чишминский.рф</w:t>
              </w:r>
            </w:hyperlink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тексты нормативных правовых актов, регулирующих осуществление муниципального жилищного контроля;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руководства по соблюдению обязательных требований;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объектов контроля, учитываемых в рамках формирования ежегодного плана мероприятий, с указанием категории риска;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программу профилактики рисков причинения вреда и план проведения плановых контрольных мероприятий контрольным органом;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доклады о муниципальном жилищном контроле;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0362" w:rsidRPr="00E179E7" w:rsidTr="00740735">
        <w:tc>
          <w:tcPr>
            <w:tcW w:w="426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43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 вопросам, связанным с организацией и осуществлением 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жилищного </w:t>
            </w:r>
            <w:proofErr w:type="gramStart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gramEnd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о местонахождении и графике работы контрольного органа, реквизитах нормативно-правовых актов, регламентирующих осуществление муниципального жилищного контроля, о порядке и ходе осуществления муниципального жилищного контроля.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контроля, иных участников контрольного мероприятия, а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результаты проведенных в рамках контрольного мероприятия экспертизы, испытаний.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ставшая известной должностному лицу контрольного органа в ходе консультирования, не может использоваться органом контроля в целях оценки контролируемого лица по вопросам соблюдения обязательных требований.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орган осуществляет учет консультирований.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разъяснения, подписанного руководителем контрольного органа.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</w:t>
            </w:r>
          </w:p>
        </w:tc>
        <w:tc>
          <w:tcPr>
            <w:tcW w:w="156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сти)</w:t>
            </w:r>
          </w:p>
        </w:tc>
        <w:tc>
          <w:tcPr>
            <w:tcW w:w="1984" w:type="dxa"/>
            <w:shd w:val="clear" w:color="auto" w:fill="auto"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 администрации, к должностным обязанностям 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080362" w:rsidRPr="00E179E7" w:rsidTr="00740735">
        <w:trPr>
          <w:trHeight w:val="1408"/>
        </w:trPr>
        <w:tc>
          <w:tcPr>
            <w:tcW w:w="426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43" w:type="dxa"/>
            <w:shd w:val="clear" w:color="auto" w:fill="auto"/>
          </w:tcPr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соблюдения обязательных требований.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жилищно-коммунального хозяйства. 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содержит в себе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орган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возражение в отношении указанного предостережения посредством государственной информационной системы жилищно-коммунального хозяйства.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на предостережение рассматривается в </w:t>
            </w:r>
            <w:proofErr w:type="spell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порядкеустановленном</w:t>
            </w:r>
            <w:proofErr w:type="spellEnd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от 02 мая 2006 года № 59-ФЗ «О порядке рассмотрения обращений граждан в Российской Федерации».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84" w:type="dxa"/>
            <w:shd w:val="clear" w:color="auto" w:fill="auto"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относится осуществление муниципального контроля</w:t>
            </w:r>
          </w:p>
        </w:tc>
      </w:tr>
      <w:tr w:rsidR="00080362" w:rsidRPr="00E179E7" w:rsidTr="00740735">
        <w:tc>
          <w:tcPr>
            <w:tcW w:w="426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43" w:type="dxa"/>
            <w:shd w:val="clear" w:color="auto" w:fill="auto"/>
          </w:tcPr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контрольным органом может осуществляться консультирование контролируемого лица.</w:t>
            </w:r>
          </w:p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причинен,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мероприятий.</w:t>
            </w:r>
          </w:p>
        </w:tc>
        <w:tc>
          <w:tcPr>
            <w:tcW w:w="156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84" w:type="dxa"/>
            <w:shd w:val="clear" w:color="auto" w:fill="auto"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оценки результативности и эффективности программы профилактики устанавливаются следующие показатели результативности и эффективности: 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64"/>
        <w:gridCol w:w="3509"/>
      </w:tblGrid>
      <w:tr w:rsidR="00080362" w:rsidRPr="00E179E7" w:rsidTr="00740735">
        <w:tc>
          <w:tcPr>
            <w:tcW w:w="54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4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09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080362" w:rsidRPr="00E179E7" w:rsidTr="00740735">
        <w:tc>
          <w:tcPr>
            <w:tcW w:w="54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4" w:type="dxa"/>
            <w:shd w:val="clear" w:color="auto" w:fill="auto"/>
          </w:tcPr>
          <w:p w:rsidR="00080362" w:rsidRPr="00E179E7" w:rsidRDefault="00080362" w:rsidP="00740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района Чишминский район Республики Башкортостан </w:t>
            </w:r>
            <w:hyperlink r:id="rId12" w:history="1">
              <w:r w:rsidRPr="00E179E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http://чишминский.рф</w:t>
              </w:r>
            </w:hyperlink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сети «Интернет» в соответствии с частью 3 статьи 46 Федерального закона от 31 июля 2021 г. № 248-ФЗ «О государственном контроле в Российской Федерации».</w:t>
            </w:r>
          </w:p>
        </w:tc>
        <w:tc>
          <w:tcPr>
            <w:tcW w:w="3509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0362" w:rsidRPr="00E179E7" w:rsidTr="00740735">
        <w:tc>
          <w:tcPr>
            <w:tcW w:w="540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4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граждан удовлетворенных консультированием в общем количестве граждан обративших за консультированием.</w:t>
            </w:r>
          </w:p>
        </w:tc>
        <w:tc>
          <w:tcPr>
            <w:tcW w:w="3509" w:type="dxa"/>
            <w:shd w:val="clear" w:color="auto" w:fill="auto"/>
          </w:tcPr>
          <w:p w:rsidR="00080362" w:rsidRPr="00E179E7" w:rsidRDefault="00080362" w:rsidP="00740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Дурасовский сельсовет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Чишминский район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 декабря 2022 г. № 73</w:t>
      </w:r>
    </w:p>
    <w:p w:rsidR="00080362" w:rsidRPr="00E179E7" w:rsidRDefault="00080362" w:rsidP="00080362">
      <w:pPr>
        <w:spacing w:after="0" w:line="240" w:lineRule="auto"/>
        <w:ind w:right="4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80362" w:rsidRPr="00E179E7" w:rsidRDefault="00080362" w:rsidP="00080362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080362" w:rsidRPr="00E179E7" w:rsidRDefault="00080362" w:rsidP="00080362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E17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автомобильном транспорте, городском наземном транспорте и в дорожном хозяйстве</w:t>
      </w: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 сельского 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Чишминский район Республики Башкортостан </w:t>
      </w:r>
    </w:p>
    <w:p w:rsidR="00080362" w:rsidRPr="00E179E7" w:rsidRDefault="00080362" w:rsidP="00080362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</w:t>
      </w:r>
    </w:p>
    <w:p w:rsidR="00080362" w:rsidRPr="00E179E7" w:rsidRDefault="00080362" w:rsidP="00080362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 контроля на автомобильном транспорте, городском наземном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транспорте и в дорожном хозяйстве.</w:t>
      </w:r>
      <w:proofErr w:type="gramEnd"/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Программа разработана и подлежит исполнению должностными лицами Администрации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Чишминский район Республики Башкортостан, уполномоченными на осуществление муниципального контроля на</w:t>
      </w:r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автомобильном транспорте, городском наземном транспорте и в дорожном хозяйстве.</w:t>
      </w: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362" w:rsidRPr="00E179E7" w:rsidRDefault="00080362" w:rsidP="00080362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муниципальным контролем понимается деятельность на территории 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Чишминский район Республики Башкортостан, направленная на предупреждение, выявление и пресечение нарушений обязательных требований на автомобильном транспорте, городском наземном  транспорте и в дорожном хозяйстве (далее – обязательные требования), осуществляемая в рамках полномочий Администрации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Чишминский район Республики Башкортостан по решению вопросов местного </w:t>
      </w:r>
      <w:proofErr w:type="spellStart"/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значенияпосредством</w:t>
      </w:r>
      <w:proofErr w:type="spellEnd"/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proofErr w:type="gramEnd"/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уполномоченным на осуществление муниципального контроля на</w:t>
      </w:r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автомобильном транспорте, городском наземном транспорте и в дорожном хозяйстве, является отдел благоустройства и охраны окружающей среды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Чишминский район Республики Башкортостан (дале</w:t>
      </w:r>
      <w:proofErr w:type="gramStart"/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контрольный орган).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жизнь и здоровье граждан;</w:t>
      </w: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  другими муниципальными нормативными</w:t>
      </w:r>
      <w:proofErr w:type="gramEnd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актами.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профилактических мероприятий на официальном сайте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Чишминский район Республики Башкортостан в сети интернет в разделе «Муниципальный контроль» размещаются «Нормативные акты по муниципальному контролю», обобщенная практика осуществления муниципального контроля.</w:t>
      </w:r>
    </w:p>
    <w:p w:rsidR="00080362" w:rsidRPr="00E179E7" w:rsidRDefault="00080362" w:rsidP="00080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 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Чишминский район Республики Башкортостан, повышение общего уровня правовой культуры. </w:t>
      </w:r>
    </w:p>
    <w:p w:rsidR="00080362" w:rsidRPr="00E179E7" w:rsidRDefault="00080362" w:rsidP="00080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Чишминский район Республики Башкортостан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сельского поселения. </w:t>
      </w: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2022 году проверки </w:t>
      </w:r>
      <w:r w:rsidRPr="00E179E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на автомобильном транспорте, городском наземном транспорте и в дорожном хозяйстве</w:t>
      </w:r>
      <w:r w:rsidRPr="00E17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территории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Чишминский район Республики Башкортостан не проводились. Основания для проведения внеплановых проверок отсутствовали.</w:t>
      </w:r>
    </w:p>
    <w:p w:rsidR="00080362" w:rsidRPr="00E179E7" w:rsidRDefault="00080362" w:rsidP="0008036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362" w:rsidRPr="00E179E7" w:rsidRDefault="00080362" w:rsidP="0008036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080362" w:rsidRPr="00E179E7" w:rsidRDefault="00080362" w:rsidP="0008036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80362" w:rsidRPr="00E179E7" w:rsidRDefault="00080362" w:rsidP="0008036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17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080362" w:rsidRPr="00E179E7" w:rsidRDefault="00080362" w:rsidP="0008036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17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0362" w:rsidRPr="00E179E7" w:rsidRDefault="00080362" w:rsidP="000803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179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0362" w:rsidRPr="00E179E7" w:rsidRDefault="00080362" w:rsidP="000803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Задачами Программы являются: </w:t>
      </w:r>
    </w:p>
    <w:p w:rsidR="00080362" w:rsidRPr="00E179E7" w:rsidRDefault="00080362" w:rsidP="000803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требований; </w:t>
      </w:r>
    </w:p>
    <w:p w:rsidR="00080362" w:rsidRPr="00E179E7" w:rsidRDefault="00080362" w:rsidP="000803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80362" w:rsidRPr="00E179E7" w:rsidRDefault="00080362" w:rsidP="000803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80362" w:rsidRPr="00E179E7" w:rsidRDefault="00080362" w:rsidP="000803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pPr w:leftFromText="180" w:rightFromText="180" w:vertAnchor="text" w:horzAnchor="page" w:tblpX="1033" w:tblpY="1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145"/>
        <w:gridCol w:w="4398"/>
        <w:gridCol w:w="1560"/>
        <w:gridCol w:w="1979"/>
      </w:tblGrid>
      <w:tr w:rsidR="00080362" w:rsidRPr="00E179E7" w:rsidTr="0074073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профилактических мероприятий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профилактических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80362" w:rsidRPr="00E179E7" w:rsidTr="0074073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Актуальное размещение соответствующих сведений на официальном сайте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 в информационно-телекоммуникационной сети «Интернет»:</w:t>
            </w:r>
            <w:proofErr w:type="spellStart"/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begin"/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instrText xml:space="preserve"> HYPERLINK "http://чишминский.рф" </w:instrTex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separate"/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http</w:t>
            </w:r>
            <w:proofErr w:type="spellEnd"/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://</w:t>
            </w:r>
            <w:proofErr w:type="spellStart"/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чишминский.рф</w:t>
            </w:r>
            <w:proofErr w:type="spellEnd"/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fldChar w:fldCharType="end"/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 и нормативных правовых актов, регулирующих осуществление муниципального контроля;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сведений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руководства по соблюдению обязательных требований;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перечня индикаторов риска нарушения обязательных требований, порядок отнесения объектов контроля к категориям риска;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перечня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программы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исчерпывающего перечня сведений, которые могут запрашиваться контрольным органом у контролируемого лица;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сведений о способах получения консультаций по вопросам соблюдения обязательных требований;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сведений о применении контрольным (надзорным) органом мер стимулирования добросовестности контролируемых лиц;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11)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докладов, содержащих результаты обобщения правоприменительной практики контрольного (надзорного) органа;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доклады о муниципальном контроле;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14) информации о способах и процедуре </w:t>
            </w:r>
            <w:proofErr w:type="spellStart"/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иных сведений,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0362" w:rsidRPr="00E179E7" w:rsidTr="0074073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E17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автомобильном транспорте, городском наземном транспорте и в дорожном хозяйстве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0362" w:rsidRPr="00E179E7" w:rsidTr="0074073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E179E7" w:rsidRDefault="00080362" w:rsidP="00740735">
            <w:pPr>
              <w:tabs>
                <w:tab w:val="left" w:pos="-14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обращениям контролируемых лиц и их представителей осуществляется контрольным органом посредством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дачи разъяснений по вопросам, связанным с организацией и осуществлением муниципального контроля. Консультирование осуществляется без взимания платы. Консультирование осуществляется в устной и письменной форме:</w:t>
            </w:r>
          </w:p>
          <w:p w:rsidR="00080362" w:rsidRPr="00E179E7" w:rsidRDefault="00080362" w:rsidP="00740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консультирование в устной форме осуществляется по телефону, посредством видео-конференц-связи, на личном приеме либо в ходе проведения профилактического мероприятия, по следующим вопросам:</w:t>
            </w:r>
          </w:p>
          <w:p w:rsidR="00080362" w:rsidRPr="00E179E7" w:rsidRDefault="00080362" w:rsidP="007407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местонахождение, контактные телефоны, адрес официального сайта  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Чишминский район Республики Башкортостан в информационно-телекоммуникационной сети «Интернет» и адреса электронной почты контрольного органа;</w:t>
            </w:r>
          </w:p>
          <w:p w:rsidR="00080362" w:rsidRPr="00E179E7" w:rsidRDefault="00080362" w:rsidP="007407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график работы уполномоченного органа, время приема посетителей;</w:t>
            </w:r>
          </w:p>
          <w:p w:rsidR="00080362" w:rsidRPr="00E179E7" w:rsidRDefault="00080362" w:rsidP="007407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080362" w:rsidRPr="00E179E7" w:rsidRDefault="00080362" w:rsidP="007407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перечень нормативных правовых актов, регулирующих осуществление муниципального контроля;</w:t>
            </w:r>
          </w:p>
          <w:p w:rsidR="00080362" w:rsidRPr="00E179E7" w:rsidRDefault="00080362" w:rsidP="007407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перечень актов, содержащих обязательные требования.</w:t>
            </w:r>
          </w:p>
          <w:p w:rsidR="00080362" w:rsidRPr="00E179E7" w:rsidRDefault="00080362" w:rsidP="00740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консультирование в письменной форме,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вопросам:</w:t>
            </w:r>
          </w:p>
          <w:p w:rsidR="00080362" w:rsidRPr="00E179E7" w:rsidRDefault="00080362" w:rsidP="00740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080362" w:rsidRPr="00E179E7" w:rsidRDefault="00080362" w:rsidP="00740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запросу в форме </w:t>
            </w:r>
            <w:proofErr w:type="gram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</w:t>
            </w:r>
            <w:proofErr w:type="gramEnd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письменных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E179E7" w:rsidRDefault="00080362" w:rsidP="0074073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 администрации, к должностным обязанностям 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которого относится осуществление муниципального контроля</w:t>
            </w:r>
          </w:p>
        </w:tc>
      </w:tr>
    </w:tbl>
    <w:p w:rsidR="00080362" w:rsidRPr="00E179E7" w:rsidRDefault="00080362" w:rsidP="00080362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tabs>
          <w:tab w:val="left" w:pos="-142"/>
        </w:tabs>
        <w:spacing w:after="265" w:line="223" w:lineRule="auto"/>
        <w:ind w:right="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080362" w:rsidRPr="00E179E7" w:rsidRDefault="00080362" w:rsidP="00080362">
      <w:pPr>
        <w:tabs>
          <w:tab w:val="left" w:pos="488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423"/>
        <w:gridCol w:w="2700"/>
      </w:tblGrid>
      <w:tr w:rsidR="00080362" w:rsidRPr="00E179E7" w:rsidTr="00740735">
        <w:trPr>
          <w:trHeight w:val="14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9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</w:t>
            </w:r>
          </w:p>
          <w:p w:rsidR="00080362" w:rsidRPr="00E179E7" w:rsidRDefault="00080362" w:rsidP="00740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</w:tc>
      </w:tr>
      <w:tr w:rsidR="00080362" w:rsidRPr="00E179E7" w:rsidTr="00740735">
        <w:trPr>
          <w:trHeight w:val="14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tabs>
                <w:tab w:val="left" w:pos="1152"/>
                <w:tab w:val="center" w:pos="12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</w:t>
            </w:r>
          </w:p>
        </w:tc>
      </w:tr>
      <w:tr w:rsidR="00080362" w:rsidRPr="00E179E7" w:rsidTr="00740735">
        <w:trPr>
          <w:trHeight w:val="117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сельского поселения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080362" w:rsidRPr="00E179E7" w:rsidTr="00740735">
        <w:trPr>
          <w:trHeight w:val="108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E179E7" w:rsidRDefault="00080362" w:rsidP="007407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удовлетворённых консультированием в общем количестве граждан, обратившихся за консультированием</w:t>
            </w:r>
          </w:p>
          <w:p w:rsidR="00080362" w:rsidRPr="00E179E7" w:rsidRDefault="00080362" w:rsidP="00740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80362" w:rsidRPr="00E179E7" w:rsidRDefault="00080362" w:rsidP="00080362">
      <w:pPr>
        <w:tabs>
          <w:tab w:val="left" w:pos="64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Чишминский район Республики Башкортостан.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Дурасовский сельсовет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Чишминский район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 декабря 2022 г. № 73</w:t>
      </w:r>
    </w:p>
    <w:p w:rsidR="00080362" w:rsidRPr="00E179E7" w:rsidRDefault="00080362" w:rsidP="00080362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080362" w:rsidRPr="00E179E7" w:rsidRDefault="00080362" w:rsidP="00080362">
      <w:pPr>
        <w:spacing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на 2023 год в сфере муниципального земельного контроля на территории  </w:t>
      </w: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района Чишминский район Республики Башкортостан</w:t>
      </w:r>
    </w:p>
    <w:p w:rsidR="00080362" w:rsidRPr="00E179E7" w:rsidRDefault="00080362" w:rsidP="00080362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земельного контроля на территории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Чишминский район Республики Башкортостан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устранение условий, причин и факторов, способных привести к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нарушениям обязательных требований и (или) причинению</w:t>
      </w:r>
      <w:proofErr w:type="gramEnd"/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0362" w:rsidRPr="00E179E7" w:rsidRDefault="00080362" w:rsidP="00080362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Управлением муниципальным имуществом Администрации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Чишминский район Республики Башкортостан (далее – Управление).</w:t>
      </w:r>
    </w:p>
    <w:p w:rsidR="00080362" w:rsidRPr="00E179E7" w:rsidRDefault="00080362" w:rsidP="00080362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numPr>
          <w:ilvl w:val="0"/>
          <w:numId w:val="2"/>
        </w:numPr>
        <w:tabs>
          <w:tab w:val="left" w:pos="1134"/>
        </w:tabs>
        <w:spacing w:after="0" w:line="0" w:lineRule="atLeast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80362" w:rsidRPr="00E179E7" w:rsidRDefault="00080362" w:rsidP="00080362">
      <w:pPr>
        <w:tabs>
          <w:tab w:val="left" w:pos="1134"/>
        </w:tabs>
        <w:spacing w:after="0" w:line="0" w:lineRule="atLeast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0362" w:rsidRPr="00E179E7" w:rsidRDefault="00080362" w:rsidP="00080362">
      <w:pPr>
        <w:numPr>
          <w:ilvl w:val="1"/>
          <w:numId w:val="2"/>
        </w:numPr>
        <w:tabs>
          <w:tab w:val="left" w:pos="1134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 муниципального контроля: муниципальный земельный контроль.</w:t>
      </w:r>
    </w:p>
    <w:p w:rsidR="00080362" w:rsidRPr="00E179E7" w:rsidRDefault="00080362" w:rsidP="00080362">
      <w:pPr>
        <w:numPr>
          <w:ilvl w:val="1"/>
          <w:numId w:val="2"/>
        </w:numPr>
        <w:tabs>
          <w:tab w:val="left" w:pos="1134"/>
        </w:tabs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Предметом муниципального земельного контроля на территории 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Чишминский район Республики Башкортостан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80362" w:rsidRPr="00E179E7" w:rsidRDefault="00080362" w:rsidP="00080362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Чишминский район Республики Башкортостан муниципальный земельный контроль осуществляется за соблюдением:</w:t>
      </w:r>
    </w:p>
    <w:p w:rsidR="00080362" w:rsidRPr="00E179E7" w:rsidRDefault="00080362" w:rsidP="00080362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080362" w:rsidRPr="00E179E7" w:rsidRDefault="00080362" w:rsidP="00080362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80362" w:rsidRPr="00E179E7" w:rsidRDefault="00080362" w:rsidP="00080362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80362" w:rsidRPr="00E179E7" w:rsidRDefault="00080362" w:rsidP="00080362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80362" w:rsidRPr="00E179E7" w:rsidRDefault="00080362" w:rsidP="00080362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80362" w:rsidRPr="00E179E7" w:rsidRDefault="00080362" w:rsidP="00080362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</w:t>
      </w:r>
      <w:proofErr w:type="gramStart"/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</w:t>
      </w:r>
      <w:proofErr w:type="gramEnd"/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самовольно использующие земельные участки в границах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Чишминский район Республики Башкортостан, а так же обладающие правом владения, пользования, распоряжения землями, земельными участками, частью земельного участка в границах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Чишминский район Республики Башкортостан в целях личного использования, ведения хозяйственной или иной </w:t>
      </w:r>
      <w:proofErr w:type="gramStart"/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которых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080362" w:rsidRPr="00E179E7" w:rsidRDefault="00080362" w:rsidP="00080362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Штатная численность должностных лиц, уполномоченных осуществлять муниципальный земельный контроль, в 2022 году составила 1 чел.</w:t>
      </w:r>
    </w:p>
    <w:p w:rsidR="00080362" w:rsidRPr="00E179E7" w:rsidRDefault="00080362" w:rsidP="00080362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обобщения практики осуществления муниципального земельного контроля на территории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Чишминский район Республики Башкортостан можно сделать вывод,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указанные нарушения предусмотрена статьей 7.1 Кодекса об административных правонарушениях РФ.</w:t>
      </w:r>
      <w:proofErr w:type="gramEnd"/>
    </w:p>
    <w:p w:rsidR="00080362" w:rsidRPr="00E179E7" w:rsidRDefault="00080362" w:rsidP="00080362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numPr>
          <w:ilvl w:val="0"/>
          <w:numId w:val="2"/>
        </w:numPr>
        <w:tabs>
          <w:tab w:val="left" w:pos="1134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 реализации программы профилактики</w:t>
      </w:r>
    </w:p>
    <w:p w:rsidR="00080362" w:rsidRPr="00E179E7" w:rsidRDefault="00080362" w:rsidP="00080362">
      <w:pPr>
        <w:tabs>
          <w:tab w:val="left" w:pos="1134"/>
        </w:tabs>
        <w:spacing w:after="0" w:line="0" w:lineRule="atLeast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0362" w:rsidRPr="00E179E7" w:rsidRDefault="00080362" w:rsidP="00080362">
      <w:pPr>
        <w:numPr>
          <w:ilvl w:val="1"/>
          <w:numId w:val="2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Цели профилактических мероприятий:</w:t>
      </w:r>
    </w:p>
    <w:p w:rsidR="00080362" w:rsidRPr="00E179E7" w:rsidRDefault="00080362" w:rsidP="00080362">
      <w:pPr>
        <w:shd w:val="clear" w:color="auto" w:fill="FFFFFF"/>
        <w:spacing w:after="0" w:line="0" w:lineRule="atLeast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179E7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080362" w:rsidRPr="00E179E7" w:rsidRDefault="00080362" w:rsidP="00080362">
      <w:pPr>
        <w:shd w:val="clear" w:color="auto" w:fill="FFFFFF"/>
        <w:spacing w:after="0" w:line="0" w:lineRule="atLeast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179E7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0362" w:rsidRPr="00E179E7" w:rsidRDefault="00080362" w:rsidP="00080362">
      <w:pPr>
        <w:shd w:val="clear" w:color="auto" w:fill="FFFFFF"/>
        <w:spacing w:after="0" w:line="0" w:lineRule="atLeast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179E7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0362" w:rsidRPr="00E179E7" w:rsidRDefault="00080362" w:rsidP="00080362">
      <w:pPr>
        <w:numPr>
          <w:ilvl w:val="1"/>
          <w:numId w:val="2"/>
        </w:numPr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080362" w:rsidRPr="00E179E7" w:rsidRDefault="00080362" w:rsidP="00080362">
      <w:pPr>
        <w:numPr>
          <w:ilvl w:val="0"/>
          <w:numId w:val="3"/>
        </w:num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системы профилактики рисков причинения вреда (ущерба) охраняемым законом ценностям;</w:t>
      </w:r>
    </w:p>
    <w:p w:rsidR="00080362" w:rsidRPr="00E179E7" w:rsidRDefault="00080362" w:rsidP="00080362">
      <w:pPr>
        <w:numPr>
          <w:ilvl w:val="0"/>
          <w:numId w:val="3"/>
        </w:num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080362" w:rsidRPr="00E179E7" w:rsidRDefault="00080362" w:rsidP="00080362">
      <w:pPr>
        <w:numPr>
          <w:ilvl w:val="0"/>
          <w:numId w:val="3"/>
        </w:num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080362" w:rsidRPr="00E179E7" w:rsidRDefault="00080362" w:rsidP="00080362">
      <w:pPr>
        <w:numPr>
          <w:ilvl w:val="0"/>
          <w:numId w:val="3"/>
        </w:num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80362" w:rsidRPr="00E179E7" w:rsidRDefault="00080362" w:rsidP="00080362">
      <w:pPr>
        <w:numPr>
          <w:ilvl w:val="0"/>
          <w:numId w:val="3"/>
        </w:num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80362" w:rsidRPr="00E179E7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numPr>
          <w:ilvl w:val="0"/>
          <w:numId w:val="2"/>
        </w:num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pPr w:leftFromText="180" w:rightFromText="180" w:vertAnchor="text" w:horzAnchor="margin" w:tblpY="250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65"/>
        <w:gridCol w:w="2551"/>
        <w:gridCol w:w="2552"/>
      </w:tblGrid>
      <w:tr w:rsidR="00080362" w:rsidRPr="00E179E7" w:rsidTr="007407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муниципальному контролю</w:t>
            </w:r>
          </w:p>
        </w:tc>
      </w:tr>
      <w:tr w:rsidR="00080362" w:rsidRPr="00E179E7" w:rsidTr="007407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Информирование</w:t>
            </w:r>
          </w:p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79E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Информирование осуществляется путем размещения сведений по вопросам соблюдения обязательных требований, предусмотренных </w:t>
            </w:r>
            <w:r w:rsidRPr="00E179E7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  <w:r w:rsidRPr="00E179E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официальном сайте 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9E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муниципального района Чишминский район Республики Башкортостан </w:t>
            </w:r>
            <w:hyperlink r:id="rId13" w:history="1">
              <w:r w:rsidRPr="00E179E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http://чишминский.рф</w:t>
              </w:r>
            </w:hyperlink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сети «Интернет», в средствах массовой информации и в иных формах.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0362" w:rsidRPr="00E179E7" w:rsidTr="007407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Объявление предостережения о </w:t>
            </w:r>
            <w:r w:rsidRPr="00E179E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недопустимости нарушения обязательных требований</w:t>
            </w:r>
          </w:p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Управления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По мере появления 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0362" w:rsidRPr="00E179E7" w:rsidTr="007407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79E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Консультирование контролируемых лиц </w:t>
            </w:r>
            <w:r w:rsidRPr="00E179E7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и их представителей по вопросам, связанным с организацией и осуществлением муниципального контроля, </w:t>
            </w:r>
            <w:r w:rsidRPr="00E179E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проводится в устной и письменной форме без взимания платы с предоставлением следующей информации:</w:t>
            </w:r>
          </w:p>
          <w:p w:rsidR="00080362" w:rsidRPr="00E179E7" w:rsidRDefault="00080362" w:rsidP="0074073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порядок проведения контрольных мероприятий;</w:t>
            </w:r>
          </w:p>
          <w:p w:rsidR="00080362" w:rsidRPr="00E179E7" w:rsidRDefault="00080362" w:rsidP="0074073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порядок осуществления профилактических мероприятий;</w:t>
            </w:r>
          </w:p>
          <w:p w:rsidR="00080362" w:rsidRPr="00E179E7" w:rsidRDefault="00080362" w:rsidP="0074073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порядок принятия решений по итогам контрольных мероприятий;</w:t>
            </w:r>
          </w:p>
          <w:p w:rsidR="00080362" w:rsidRPr="00E179E7" w:rsidRDefault="00080362" w:rsidP="00740735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порядок обжалования решений Управления.</w:t>
            </w:r>
          </w:p>
          <w:p w:rsidR="00080362" w:rsidRPr="00E179E7" w:rsidRDefault="00080362" w:rsidP="00740735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Консультирование в устной форме осуществляется по телефону, посредством видео-конференц-связи, на личном приеме либо в ходе проведения профилактического мероприятия по следующим вопросам:</w:t>
            </w:r>
          </w:p>
          <w:p w:rsidR="00080362" w:rsidRPr="00E179E7" w:rsidRDefault="00080362" w:rsidP="00740735">
            <w:pPr>
              <w:widowControl w:val="0"/>
              <w:suppressAutoHyphens/>
              <w:autoSpaceDE w:val="0"/>
              <w:autoSpaceDN w:val="0"/>
              <w:spacing w:after="0" w:line="0" w:lineRule="atLeast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местонахождение, контактные телефоны, адрес официального сайта 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 в информационно-телекоммуникационной сети «Интернет»</w:t>
            </w:r>
            <w:r w:rsidRPr="00E17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адрес электронной почты Управления;</w:t>
            </w:r>
          </w:p>
          <w:p w:rsidR="00080362" w:rsidRPr="00E179E7" w:rsidRDefault="00080362" w:rsidP="00740735">
            <w:pPr>
              <w:widowControl w:val="0"/>
              <w:suppressAutoHyphens/>
              <w:autoSpaceDE w:val="0"/>
              <w:autoSpaceDN w:val="0"/>
              <w:spacing w:after="0" w:line="0" w:lineRule="atLeast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график работы Управления, время приема посетителей;</w:t>
            </w:r>
          </w:p>
          <w:p w:rsidR="00080362" w:rsidRPr="00E179E7" w:rsidRDefault="00080362" w:rsidP="00740735">
            <w:pPr>
              <w:widowControl w:val="0"/>
              <w:suppressAutoHyphens/>
              <w:autoSpaceDE w:val="0"/>
              <w:autoSpaceDN w:val="0"/>
              <w:spacing w:after="0" w:line="0" w:lineRule="atLeast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номера кабинетов, где проводятся прием и информирование посетителей по вопросам осуществления </w:t>
            </w:r>
            <w:r w:rsidRPr="00E17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контроля, а также фамилии, имена, отчества (при наличии) должностных лиц, осуществляющих прием и информирование;</w:t>
            </w:r>
          </w:p>
          <w:p w:rsidR="00080362" w:rsidRPr="00E179E7" w:rsidRDefault="00080362" w:rsidP="00740735">
            <w:pPr>
              <w:widowControl w:val="0"/>
              <w:suppressAutoHyphens/>
              <w:autoSpaceDE w:val="0"/>
              <w:autoSpaceDN w:val="0"/>
              <w:spacing w:after="0" w:line="0" w:lineRule="atLeast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перечень нормативных правовых актов, регулирующих осуществление муниципального контроля;</w:t>
            </w:r>
          </w:p>
          <w:p w:rsidR="00080362" w:rsidRPr="00E179E7" w:rsidRDefault="00080362" w:rsidP="00740735">
            <w:pPr>
              <w:widowControl w:val="0"/>
              <w:suppressAutoHyphens/>
              <w:autoSpaceDE w:val="0"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перечень актов, содержащих обязательные требования.</w:t>
            </w:r>
          </w:p>
          <w:p w:rsidR="00080362" w:rsidRPr="00E179E7" w:rsidRDefault="00080362" w:rsidP="00740735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Консультирование в письменной форме, в соответствии с запросом контролируемого лица о предоставлении информации об организации муниципального контроля осуществляется по следующим вопросам: </w:t>
            </w:r>
          </w:p>
          <w:p w:rsidR="00080362" w:rsidRPr="00E179E7" w:rsidRDefault="00080362" w:rsidP="00740735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080362" w:rsidRPr="00E179E7" w:rsidRDefault="00080362" w:rsidP="00740735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080362" w:rsidRPr="00E179E7" w:rsidRDefault="00080362" w:rsidP="00740735">
            <w:pPr>
              <w:widowControl w:val="0"/>
              <w:shd w:val="clear" w:color="auto" w:fill="FFFFFF"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0362" w:rsidRPr="00E179E7" w:rsidTr="007407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080362" w:rsidRPr="00E179E7" w:rsidRDefault="00080362" w:rsidP="00740735">
            <w:pPr>
              <w:suppressAutoHyphens/>
              <w:autoSpaceDE w:val="0"/>
              <w:autoSpaceDN w:val="0"/>
              <w:spacing w:after="0" w:line="0" w:lineRule="atLeast"/>
              <w:ind w:firstLine="708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E179E7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Управление осуществляет обобщение правоприменительной практики ‎и проведения муниципального контроля один раз в год. </w:t>
            </w:r>
          </w:p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 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позднее 1 марта года следующего за отчетным периодом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80362" w:rsidRPr="00E179E7" w:rsidRDefault="00080362" w:rsidP="00080362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результативности и эффективности Программы</w:t>
      </w:r>
    </w:p>
    <w:tbl>
      <w:tblPr>
        <w:tblpPr w:leftFromText="180" w:rightFromText="180" w:vertAnchor="text" w:horzAnchor="margin" w:tblpXSpec="center" w:tblpY="5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87"/>
        <w:gridCol w:w="2551"/>
      </w:tblGrid>
      <w:tr w:rsidR="00080362" w:rsidRPr="00E179E7" w:rsidTr="0074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17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080362" w:rsidRPr="00E179E7" w:rsidTr="0074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E179E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9E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муниципального района Чишминский район Республики Башкортостан </w:t>
            </w:r>
            <w:hyperlink r:id="rId14" w:history="1">
              <w:r w:rsidRPr="00E179E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http://чишминский.рф</w:t>
              </w:r>
            </w:hyperlink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1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080362" w:rsidRPr="00E179E7" w:rsidTr="0074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Утверждение главой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 Чишминский район Республики Башкортостан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080362" w:rsidRPr="00E179E7" w:rsidTr="0074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объявленных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080362" w:rsidRPr="00E179E7" w:rsidTr="007407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Дурасовский сельсовет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Чишминский район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 декабря 2022 г. № 73</w:t>
      </w: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80362" w:rsidRPr="00E179E7" w:rsidRDefault="00080362" w:rsidP="000803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</w:p>
    <w:p w:rsidR="00080362" w:rsidRPr="00E179E7" w:rsidRDefault="00080362" w:rsidP="000803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осуществлении муниципального лесного контроля </w:t>
      </w:r>
    </w:p>
    <w:p w:rsidR="00080362" w:rsidRPr="00E179E7" w:rsidRDefault="00080362" w:rsidP="000803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Чишминский район Республики Башкортостан на 2023 год</w:t>
      </w:r>
    </w:p>
    <w:p w:rsidR="00080362" w:rsidRPr="00E179E7" w:rsidRDefault="00080362" w:rsidP="000803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Чишминский район Республики Башкортостан на 2023 год (далее – Программа) направлена на достижение следующих основных целей: 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подлежит исполнению должностными лицами Администрации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Чишминский район Республики Башкортостан, уполномоченными на осуществление муниципального лесного контроля.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текущего состояния осуществления муниципального лесного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80362" w:rsidRPr="00E179E7" w:rsidRDefault="00080362" w:rsidP="0008036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Вид муниципального контроля: муниципальный лесной контроль на территории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Чишминский район Республики Башкортостан.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муниципального лесного контроля, является отдел по гражданской обороне, чрезвычайным ситуациям, пожарной безопасности и мобилизационной работе Администрации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Чишминский район Республики Башкортостан (далее - контрольный орган).</w:t>
      </w:r>
    </w:p>
    <w:p w:rsidR="00080362" w:rsidRPr="00E179E7" w:rsidRDefault="00080362" w:rsidP="00080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Чишминский район Республики Башкортостан,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</w:t>
      </w:r>
      <w:proofErr w:type="gramEnd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требования).</w:t>
      </w:r>
    </w:p>
    <w:p w:rsidR="00080362" w:rsidRPr="00E179E7" w:rsidRDefault="00080362" w:rsidP="0008036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Мероприятия по осуществлению муниципального лесного контроля проводятся с привлечением специалиста муниципального казенного учреждения «Чишминский лесхоз».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Должностным лицом, уполномоченным на осуществление муниципального лесного контроля, является специалист контрольного органа, в должностные обязанности которого в соответствии с должностной инструкцией входит осуществление полномочий по муниципальному лесному контролю.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 </w:t>
      </w:r>
      <w:r w:rsidRPr="00E179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Решение о проведении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мероприятий принимается Главой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Чишминский район Республики Башкортостан.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 Организация и осуществление муниципального лесного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Федерации» (далее - Закон № 248-ФЗ).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</w:t>
      </w:r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муниципального лесного контроля финансируется за счет средств бюджета 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Чишминский район Республики Башкортостан.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Объектами муниципального лесного контроля являются (далее – объекты контроля):</w:t>
      </w:r>
    </w:p>
    <w:p w:rsidR="00080362" w:rsidRPr="00E179E7" w:rsidRDefault="00080362" w:rsidP="00080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E179E7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деятельность контролируемых лиц в сфере лесного хозяйства, действия (бездействие) контролируемых лиц, в рамках которых должны соблюдаться обязательные требования по использованию, охране, защите, воспроизводству </w:t>
      </w:r>
      <w:r w:rsidRPr="00E179E7">
        <w:rPr>
          <w:rFonts w:ascii="Times New Roman" w:eastAsia="Calibri" w:hAnsi="Times New Roman" w:cs="Times New Roman"/>
          <w:sz w:val="24"/>
          <w:szCs w:val="24"/>
          <w:lang w:eastAsia="ru-RU"/>
        </w:rPr>
        <w:t>лесных участков, находящихся в муниципальной собственности</w:t>
      </w:r>
      <w:r w:rsidRPr="00E179E7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 лесоразведению в них;</w:t>
      </w:r>
    </w:p>
    <w:p w:rsidR="00080362" w:rsidRPr="00E179E7" w:rsidRDefault="00080362" w:rsidP="0008036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муниципальной собственности, 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Учет объектов контроля осуществляется путем внесения сведений об объектах контроля в информационные системы контрольных органов, создаваемые в соответствии с требованиями статьи 17 Закона № 248-ФЗ, не позднее двух дней со дня поступления таких сведений.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сборе, обработке, анализе и учете сведений об объектах контроля контрольные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государственном лесном реестре.</w:t>
      </w: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1.10.В рамках профилактических мероприятий на официальном сайте 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Чишминский район Республики Башкортостан в сети «Интернет» </w:t>
      </w:r>
      <w:r w:rsidRPr="00E17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(https://rezhevskoy.midural.ru)</w:t>
      </w:r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 «Деятельность»/ «Муниципальный контроль»  размещены перечни и тексты правовых актов, содержащих требования, оценка соблюдения которых, является предметом муниципального лесного контроля, реестр подконтрольных субъектов (объектов) по осуществляемым видам муниципального контроля, в случаях внесения изменений в</w:t>
      </w:r>
      <w:proofErr w:type="gramEnd"/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действующие нормативные акты, в перечни правовых актов вносятся соответствующие поправки.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Чишминский район Республики Башкортостан, повышение общего уровня правовой культуры. 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требований лесного законодательства влечет за собой риск причинения вреда жизни, здоровья граждан, вреда животным, растениям, окружающей среде, возникновения чрезвычайных ситуаций природного и техногенного характера, а также ухудшения санитарного состояния в лесах.</w:t>
      </w:r>
    </w:p>
    <w:p w:rsidR="00080362" w:rsidRPr="00E179E7" w:rsidRDefault="00080362" w:rsidP="000803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1.11. </w:t>
      </w:r>
      <w:proofErr w:type="gramStart"/>
      <w:r w:rsidRPr="00E17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2022 году проверки </w:t>
      </w:r>
      <w:r w:rsidRPr="00E179E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по муниципальному лесному </w:t>
      </w:r>
      <w:proofErr w:type="spellStart"/>
      <w:r w:rsidRPr="00E179E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контролю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использования, охраны, защиты, воспроизводства лесов и лесоразведения, в том числе в области семеноводства в отношении семян лесных растений, </w:t>
      </w:r>
      <w:r w:rsidRPr="00E17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 сельского поселения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Чишминский район Республики Башкортостан не проводились.</w:t>
      </w:r>
      <w:proofErr w:type="gramEnd"/>
      <w:r w:rsidRPr="00E17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Основания для проведения внеплановых проверок отсутствовали.</w:t>
      </w:r>
    </w:p>
    <w:p w:rsidR="00080362" w:rsidRPr="00E179E7" w:rsidRDefault="00080362" w:rsidP="0008036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2. Цели и задачи реализации Программы</w:t>
      </w: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размера ущерба, причиняемого охраняемым законом ценностям.</w:t>
      </w: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 издержек контрольно-надзорной деятельности и административной нагрузки на контролируемых лиц.</w:t>
      </w:r>
    </w:p>
    <w:p w:rsidR="00080362" w:rsidRPr="00E179E7" w:rsidRDefault="00080362" w:rsidP="000803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3. Перечень профилактических мероприятий, сроки (периодичность) их проведения</w:t>
      </w: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302"/>
        <w:gridCol w:w="2126"/>
        <w:gridCol w:w="1985"/>
      </w:tblGrid>
      <w:tr w:rsidR="00080362" w:rsidRPr="00E179E7" w:rsidTr="007407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 (периодичность)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</w:tr>
      <w:tr w:rsidR="00080362" w:rsidRPr="00E179E7" w:rsidTr="007407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Информирование</w:t>
            </w:r>
          </w:p>
        </w:tc>
      </w:tr>
      <w:tr w:rsidR="00080362" w:rsidRPr="00E179E7" w:rsidTr="007407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 в сети «Интернет» </w:t>
            </w:r>
            <w:hyperlink r:id="rId15" w:history="1">
              <w:r w:rsidRPr="00E179E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http://чишминский.рф</w:t>
              </w:r>
            </w:hyperlink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средствах массовой информации, через личные кабинеты контролируемых лиц в государственных системах (при их наличии) и в иных формах.</w:t>
            </w:r>
          </w:p>
          <w:p w:rsidR="00080362" w:rsidRPr="00E179E7" w:rsidRDefault="00080362" w:rsidP="0074073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размещает и поддерживает в актуальном состоянии на официальном сайте 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 в сети «Интернет» </w:t>
            </w:r>
            <w:hyperlink r:id="rId16" w:history="1">
              <w:r w:rsidRPr="00E179E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http://чишминский.рф</w:t>
              </w:r>
            </w:hyperlink>
          </w:p>
          <w:p w:rsidR="00080362" w:rsidRPr="00E179E7" w:rsidRDefault="00080362" w:rsidP="0074073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тексты нормативных правовых актов, регулирующих осуществление муниципального жилищного контроля;</w:t>
            </w:r>
          </w:p>
          <w:p w:rsidR="00080362" w:rsidRPr="00E179E7" w:rsidRDefault="00080362" w:rsidP="0074073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080362" w:rsidRPr="00E179E7" w:rsidRDefault="00080362" w:rsidP="0074073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</w:t>
            </w: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080362" w:rsidRPr="00E179E7" w:rsidRDefault="00080362" w:rsidP="0074073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080362" w:rsidRPr="00E179E7" w:rsidRDefault="00080362" w:rsidP="0074073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080362" w:rsidRPr="00E179E7" w:rsidRDefault="00080362" w:rsidP="0074073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объектов контроля, учитываемых в рамках формирования ежегодного плана мероприятий, с указанием категории риска;</w:t>
            </w:r>
          </w:p>
          <w:p w:rsidR="00080362" w:rsidRPr="00E179E7" w:rsidRDefault="00080362" w:rsidP="0074073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программу профилактики рисков причинения вреда и план проведения плановых контрольных мероприятий контрольным органом;</w:t>
            </w:r>
          </w:p>
          <w:p w:rsidR="00080362" w:rsidRPr="00E179E7" w:rsidRDefault="00080362" w:rsidP="0074073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080362" w:rsidRPr="00E179E7" w:rsidRDefault="00080362" w:rsidP="0074073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080362" w:rsidRPr="00E179E7" w:rsidRDefault="00080362" w:rsidP="0074073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080362" w:rsidRPr="00E179E7" w:rsidRDefault="00080362" w:rsidP="00740735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доклады о муниципальном жилищном контроле;</w:t>
            </w:r>
          </w:p>
          <w:p w:rsidR="00080362" w:rsidRPr="00E179E7" w:rsidRDefault="00080362" w:rsidP="0074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179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 течени</w:t>
            </w:r>
            <w:proofErr w:type="gramStart"/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80362" w:rsidRPr="00E179E7" w:rsidTr="007407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080362" w:rsidRPr="00E179E7" w:rsidTr="007407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D01A36" w:rsidRDefault="00080362" w:rsidP="007407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посредством подготовки ежегодного доклада, который утверждается Главой 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Дурасовский сельсовет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 и размещается на официальном сайте сельского поселения в сети «Интернет» </w:t>
            </w:r>
            <w:r w:rsidRPr="00E17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17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"http://чишминский.рф" </w:instrText>
            </w:r>
            <w:r w:rsidRPr="00E17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E17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</w:t>
            </w:r>
            <w:r w:rsidRPr="00D0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selodurasowo.ru</w:t>
            </w:r>
          </w:p>
          <w:p w:rsidR="00080362" w:rsidRPr="00E179E7" w:rsidRDefault="00080362" w:rsidP="0074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 w:hanging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080362" w:rsidRPr="00E179E7" w:rsidRDefault="00080362" w:rsidP="0074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 w:hanging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ежегодно </w:t>
            </w:r>
          </w:p>
          <w:p w:rsidR="00080362" w:rsidRPr="00E179E7" w:rsidRDefault="00080362" w:rsidP="00740735">
            <w:pPr>
              <w:spacing w:after="0" w:line="240" w:lineRule="auto"/>
              <w:ind w:left="-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 1 апреля года, следующего за </w:t>
            </w:r>
            <w:proofErr w:type="gramStart"/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отчетным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0362" w:rsidRPr="00E179E7" w:rsidTr="007407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Объявление предостережения</w:t>
            </w:r>
          </w:p>
        </w:tc>
      </w:tr>
      <w:tr w:rsidR="00080362" w:rsidRPr="00E179E7" w:rsidTr="007407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требований, с предложением принять меры по обеспечению соблюдения обязательных требований, объявляется контролируемому лицу при наличии у </w:t>
            </w: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специалиста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</w:t>
            </w: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относится осуществление муниципального контроля</w:t>
            </w:r>
          </w:p>
        </w:tc>
      </w:tr>
      <w:tr w:rsidR="00080362" w:rsidRPr="00E179E7" w:rsidTr="007407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</w:t>
            </w:r>
          </w:p>
        </w:tc>
      </w:tr>
      <w:tr w:rsidR="00080362" w:rsidRPr="00E179E7" w:rsidTr="007407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 обращениям контролируемых лиц и их представителей.</w:t>
            </w:r>
          </w:p>
          <w:p w:rsidR="00080362" w:rsidRPr="00E179E7" w:rsidRDefault="00080362" w:rsidP="00740735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080362" w:rsidRPr="00E179E7" w:rsidRDefault="00080362" w:rsidP="00740735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      </w:r>
          </w:p>
          <w:p w:rsidR="00080362" w:rsidRPr="00E179E7" w:rsidRDefault="00080362" w:rsidP="00740735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лесного контроля;</w:t>
            </w:r>
          </w:p>
          <w:p w:rsidR="00080362" w:rsidRPr="00E179E7" w:rsidRDefault="00080362" w:rsidP="00740735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решений контрольных органов, действий (бездействия) специалиста контрольного органа.</w:t>
            </w:r>
          </w:p>
          <w:p w:rsidR="00080362" w:rsidRPr="00E179E7" w:rsidRDefault="00080362" w:rsidP="0074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1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осуществляется по телефону, в письменной форме, посредством видео-конференц-связи, на личном приеме, либо в ходе проведения профилактического мероприятия, контрольного мероприятия.</w:t>
            </w:r>
          </w:p>
          <w:p w:rsidR="00080362" w:rsidRPr="00E179E7" w:rsidRDefault="00080362" w:rsidP="0074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1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консультировании в письменной форме должны соблюдаться требования, установленные Федеральным законом от 02.05.2006 № 59-ФЗ «О порядке рассмотрения обращений граждан Российской 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80362" w:rsidRPr="00E179E7" w:rsidTr="007407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Профилактический визит</w:t>
            </w:r>
          </w:p>
        </w:tc>
      </w:tr>
      <w:tr w:rsidR="00080362" w:rsidRPr="00E179E7" w:rsidTr="007407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62" w:rsidRPr="00E179E7" w:rsidRDefault="00080362" w:rsidP="0074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и осуществления муниципального контроля, проводимого в отношении объекта контроля.</w:t>
            </w:r>
          </w:p>
          <w:p w:rsidR="00080362" w:rsidRPr="00E179E7" w:rsidRDefault="00080362" w:rsidP="0074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в порядке и объеме, определенном статьей 52 Федерального закона от 31.07.2020 № 248-ФЗ «О государственном контроле (надзоре) и муниципальном контроле в Российской Федерации».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80362" w:rsidRPr="00E179E7" w:rsidRDefault="00080362" w:rsidP="000803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179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4. Показатели результативности и эффективности Программы</w:t>
      </w:r>
    </w:p>
    <w:p w:rsidR="00080362" w:rsidRPr="00E179E7" w:rsidRDefault="00080362" w:rsidP="000803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96"/>
        <w:gridCol w:w="3465"/>
      </w:tblGrid>
      <w:tr w:rsidR="00080362" w:rsidRPr="00E179E7" w:rsidTr="007407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1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080362" w:rsidRPr="00E179E7" w:rsidTr="007407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80362" w:rsidRPr="00E179E7" w:rsidTr="007407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62" w:rsidRPr="00E179E7" w:rsidRDefault="00080362" w:rsidP="00740735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080362" w:rsidRPr="00E179E7" w:rsidRDefault="00080362" w:rsidP="00080362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Чишминский район Республики Башкортостан в сети «Интернет» </w:t>
      </w:r>
      <w:hyperlink r:id="rId17" w:history="1">
        <w:r w:rsidRPr="00E179E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http://чишминский.рф</w:t>
        </w:r>
      </w:hyperlink>
    </w:p>
    <w:p w:rsidR="00080362" w:rsidRPr="00E179E7" w:rsidRDefault="00080362" w:rsidP="00080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362" w:rsidRPr="00E179E7" w:rsidRDefault="00080362" w:rsidP="0008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362" w:rsidRPr="00E179E7" w:rsidRDefault="00080362" w:rsidP="0008036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Дурасовский сельсовет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Чишминский район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080362" w:rsidRPr="00E179E7" w:rsidRDefault="00080362" w:rsidP="0008036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9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19 декабря 2022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</w:t>
      </w:r>
      <w:proofErr w:type="gramStart"/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программы профилактики рисков</w:t>
      </w:r>
      <w:proofErr w:type="gramEnd"/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контролю на автомобильном транспорте и в дорожном хозяйстве в границах населенных пунктов  сельского поселения Чишминский  сельсовет муниципального района Чишминский район Республики Башкортостан                         </w:t>
      </w:r>
    </w:p>
    <w:p w:rsidR="00080362" w:rsidRPr="00E179E7" w:rsidRDefault="00080362" w:rsidP="00080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2023 год</w:t>
      </w:r>
    </w:p>
    <w:p w:rsidR="00080362" w:rsidRPr="00E179E7" w:rsidRDefault="00080362" w:rsidP="00080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Администрация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 (далее именуется - разработчик)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проведении общественного обсуждения по проектам: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на 2023 год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профилактики рисков причинения вреда (ущерба) охраняемым законом ценностям в сфере муниципального жилищного контроля на территории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на 2023 год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на 2023 год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профилактики рисков причинения вреда (ущерба) охраняемым законом ценностям на 2023 год в сфере муниципального земельного контроля на территории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на 2023 год</w:t>
      </w:r>
    </w:p>
    <w:p w:rsidR="00080362" w:rsidRPr="00E179E7" w:rsidRDefault="00080362" w:rsidP="000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E1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на 2023 год </w:t>
      </w:r>
    </w:p>
    <w:p w:rsidR="00080362" w:rsidRPr="00E179E7" w:rsidRDefault="00080362" w:rsidP="00080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362" w:rsidRPr="004F14ED" w:rsidRDefault="00080362" w:rsidP="00080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4ED">
        <w:rPr>
          <w:rFonts w:ascii="Times New Roman" w:eastAsia="Calibri" w:hAnsi="Times New Roman" w:cs="Times New Roman"/>
          <w:sz w:val="28"/>
          <w:szCs w:val="28"/>
          <w:lang w:eastAsia="ru-RU"/>
        </w:rPr>
        <w:t>Сроки приема предложений: с 22.12.2022 г. по 30.01.2023 г.</w:t>
      </w:r>
    </w:p>
    <w:p w:rsidR="00080362" w:rsidRPr="004F14ED" w:rsidRDefault="00080362" w:rsidP="000803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Предложения принимаются по почтовому адресу: 452141, Республика Башкортостан, Чишминский район, </w:t>
      </w:r>
      <w:proofErr w:type="spellStart"/>
      <w:r w:rsidRPr="004F14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F14E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F1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урасово</w:t>
      </w:r>
      <w:proofErr w:type="spellEnd"/>
      <w:r w:rsidRPr="004F14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дом 60, а также по адресу электронной почты:</w:t>
      </w:r>
      <w:r w:rsidRPr="004F14ED">
        <w:rPr>
          <w:rFonts w:ascii="Calibri" w:eastAsia="Times New Roman" w:hAnsi="Calibri" w:cs="Times New Roman"/>
          <w:lang w:eastAsia="ru-RU"/>
        </w:rPr>
        <w:t xml:space="preserve"> </w:t>
      </w:r>
      <w:r w:rsidRPr="004F14ED">
        <w:rPr>
          <w:rFonts w:ascii="Times New Roman" w:eastAsia="Times New Roman" w:hAnsi="Times New Roman" w:cs="Times New Roman"/>
          <w:sz w:val="28"/>
          <w:szCs w:val="28"/>
          <w:lang w:eastAsia="ru-RU"/>
        </w:rPr>
        <w:t>duras_ss@list.ru</w:t>
      </w:r>
    </w:p>
    <w:p w:rsidR="00A35338" w:rsidRDefault="00A35338" w:rsidP="00080362">
      <w:pPr>
        <w:ind w:left="-709" w:firstLine="709"/>
      </w:pPr>
      <w:bookmarkStart w:id="0" w:name="_GoBack"/>
      <w:bookmarkEnd w:id="0"/>
    </w:p>
    <w:sectPr w:rsidR="00A35338" w:rsidSect="00080362">
      <w:pgSz w:w="11906" w:h="16838"/>
      <w:pgMar w:top="851" w:right="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C32"/>
    <w:multiLevelType w:val="multilevel"/>
    <w:tmpl w:val="309E6A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68B074B"/>
    <w:multiLevelType w:val="hybridMultilevel"/>
    <w:tmpl w:val="4AAAE6A2"/>
    <w:lvl w:ilvl="0" w:tplc="6172E8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A95DED"/>
    <w:multiLevelType w:val="multilevel"/>
    <w:tmpl w:val="0C86C46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5D"/>
    <w:rsid w:val="00080362"/>
    <w:rsid w:val="005B425D"/>
    <w:rsid w:val="00903C17"/>
    <w:rsid w:val="00A35338"/>
    <w:rsid w:val="00E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3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3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80;&#1096;&#1084;&#1080;&#1085;&#1089;&#1082;&#1080;&#1081;.&#1088;&#1092;" TargetMode="External"/><Relationship Id="rId13" Type="http://schemas.openxmlformats.org/officeDocument/2006/relationships/hyperlink" Target="http://&#1095;&#1080;&#1096;&#1084;&#1080;&#1085;&#1089;&#1082;&#1080;&#1081;.&#1088;&#1092;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5;&#1080;&#1096;&#1084;&#1080;&#1085;&#1089;&#1082;&#1080;&#1081;.&#1088;&#1092;" TargetMode="External"/><Relationship Id="rId12" Type="http://schemas.openxmlformats.org/officeDocument/2006/relationships/hyperlink" Target="http://&#1095;&#1080;&#1096;&#1084;&#1080;&#1085;&#1089;&#1082;&#1080;&#1081;.&#1088;&#1092;" TargetMode="External"/><Relationship Id="rId17" Type="http://schemas.openxmlformats.org/officeDocument/2006/relationships/hyperlink" Target="http://&#1095;&#1080;&#1096;&#1084;&#1080;&#1085;&#1089;&#1082;&#1080;&#1081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95;&#1080;&#1096;&#1084;&#1080;&#1085;&#1089;&#1082;&#1080;&#1081;.&#1088;&#1092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95;&#1080;&#1096;&#1084;&#1080;&#1085;&#1089;&#1082;&#1080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95;&#1080;&#1096;&#1084;&#1080;&#1085;&#1089;&#1082;&#1080;&#1081;.&#1088;&#1092;" TargetMode="External"/><Relationship Id="rId10" Type="http://schemas.openxmlformats.org/officeDocument/2006/relationships/hyperlink" Target="http://&#1095;&#1080;&#1096;&#1084;&#1080;&#1085;&#1089;&#1082;&#1080;&#1081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95;&#1080;&#1096;&#1084;&#1080;&#1085;&#1089;&#1082;&#1080;&#1081;.&#1088;&#1092;" TargetMode="External"/><Relationship Id="rId14" Type="http://schemas.openxmlformats.org/officeDocument/2006/relationships/hyperlink" Target="http://&#1095;&#1080;&#1096;&#1084;&#1080;&#1085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12008</Words>
  <Characters>68446</Characters>
  <Application>Microsoft Office Word</Application>
  <DocSecurity>0</DocSecurity>
  <Lines>570</Lines>
  <Paragraphs>160</Paragraphs>
  <ScaleCrop>false</ScaleCrop>
  <Company/>
  <LinksUpToDate>false</LinksUpToDate>
  <CharactersWithSpaces>80294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2023-02-22T09:21:00Z</dcterms:created>
  <dcterms:modified xsi:type="dcterms:W3CDTF">2023-02-22T09:21:00Z</dcterms:modified>
</cp:coreProperties>
</file>