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4" w:rsidRDefault="00D07E94" w:rsidP="00D07E94">
      <w:pPr>
        <w:rPr>
          <w:sz w:val="28"/>
          <w:szCs w:val="28"/>
        </w:rPr>
      </w:pPr>
    </w:p>
    <w:p w:rsidR="00D07E94" w:rsidRDefault="00D07E94" w:rsidP="00D07E9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62"/>
        <w:gridCol w:w="4218"/>
      </w:tblGrid>
      <w:tr w:rsidR="00D07E94" w:rsidRPr="00974E55" w:rsidTr="005E036E">
        <w:trPr>
          <w:trHeight w:val="1618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7E94" w:rsidRDefault="00D07E94" w:rsidP="005E036E">
            <w:pPr>
              <w:ind w:right="34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D07E94" w:rsidRPr="00974E55" w:rsidRDefault="00D07E94" w:rsidP="005E036E">
            <w:pPr>
              <w:ind w:left="-108" w:right="34"/>
              <w:jc w:val="center"/>
              <w:rPr>
                <w:rFonts w:ascii="Calibri" w:hAnsi="Calibri"/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Pr="00974E55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974E55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07E94" w:rsidRPr="00974E55" w:rsidRDefault="00D07E94" w:rsidP="005E036E">
            <w:pPr>
              <w:ind w:left="-108" w:right="34"/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D07E94" w:rsidRPr="00974E55" w:rsidRDefault="00D07E94" w:rsidP="005E036E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974E55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07E94" w:rsidRPr="00974E55" w:rsidRDefault="00D07E94" w:rsidP="005E036E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D07E94" w:rsidRPr="00974E55" w:rsidRDefault="00D07E94" w:rsidP="005E036E">
            <w:pPr>
              <w:keepNext/>
              <w:ind w:left="-108" w:right="34"/>
              <w:outlineLvl w:val="2"/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974E55">
              <w:rPr>
                <w:rFonts w:eastAsia="Calibri"/>
                <w:b/>
                <w:caps/>
                <w:spacing w:val="26"/>
                <w:sz w:val="18"/>
                <w:szCs w:val="18"/>
              </w:rPr>
              <w:t xml:space="preserve">            ДУРАС</w:t>
            </w:r>
            <w:r>
              <w:rPr>
                <w:rFonts w:eastAsia="Calibri"/>
                <w:b/>
                <w:caps/>
                <w:spacing w:val="26"/>
                <w:sz w:val="18"/>
                <w:szCs w:val="18"/>
              </w:rPr>
              <w:t>ов</w:t>
            </w:r>
            <w:r w:rsidRPr="00974E55">
              <w:rPr>
                <w:rFonts w:eastAsia="Calibri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D07E94" w:rsidRPr="00974E55" w:rsidRDefault="00D07E94" w:rsidP="005E036E">
            <w:pPr>
              <w:ind w:left="-108" w:right="34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  </w:t>
            </w:r>
            <w:r w:rsidRPr="00974E55">
              <w:rPr>
                <w:b/>
                <w:bCs/>
                <w:caps/>
                <w:sz w:val="18"/>
                <w:szCs w:val="18"/>
              </w:rPr>
              <w:t>СОВЕТЫ</w:t>
            </w:r>
          </w:p>
          <w:p w:rsidR="00D07E94" w:rsidRPr="00974E55" w:rsidRDefault="00D07E94" w:rsidP="005E036E">
            <w:pPr>
              <w:spacing w:after="200" w:line="276" w:lineRule="auto"/>
              <w:ind w:left="-108" w:right="34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7E94" w:rsidRPr="00974E55" w:rsidRDefault="00D07E94" w:rsidP="005E036E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</w:pPr>
            <w:r w:rsidRPr="00974E55">
              <w:rPr>
                <w:rFonts w:ascii="PragmaticAsian" w:eastAsia="Calibri" w:hAnsi="PragmaticAsian" w:cs="PragmaticAsian"/>
                <w:noProof/>
                <w:sz w:val="20"/>
                <w:szCs w:val="20"/>
              </w:rPr>
              <w:drawing>
                <wp:inline distT="0" distB="0" distL="0" distR="0" wp14:anchorId="6D09E112" wp14:editId="2F0C572B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94" w:rsidRPr="00974E55" w:rsidRDefault="00D07E94" w:rsidP="005E036E">
            <w:pPr>
              <w:tabs>
                <w:tab w:val="center" w:pos="4153"/>
                <w:tab w:val="right" w:pos="8306"/>
              </w:tabs>
              <w:ind w:left="360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07E94" w:rsidRPr="00974E55" w:rsidRDefault="00D07E94" w:rsidP="005E036E">
            <w:pPr>
              <w:ind w:left="360"/>
              <w:jc w:val="center"/>
              <w:rPr>
                <w:rFonts w:ascii="Calibri" w:hAnsi="Calibri"/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СОВЕТ</w:t>
            </w:r>
          </w:p>
          <w:p w:rsidR="00D07E94" w:rsidRPr="00974E55" w:rsidRDefault="00D07E94" w:rsidP="005E036E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D07E94" w:rsidRPr="00974E55" w:rsidRDefault="00D07E94" w:rsidP="005E036E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D07E94" w:rsidRPr="00974E55" w:rsidRDefault="00D07E94" w:rsidP="005E036E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07E94" w:rsidRPr="00974E55" w:rsidRDefault="00D07E94" w:rsidP="005E036E">
            <w:pPr>
              <w:ind w:left="360"/>
              <w:jc w:val="center"/>
              <w:rPr>
                <w:b/>
                <w:bCs/>
                <w:caps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07E94" w:rsidRPr="00974E55" w:rsidRDefault="00D07E94" w:rsidP="005E036E">
            <w:pPr>
              <w:ind w:left="36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74E55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D07E94" w:rsidRPr="00974E55" w:rsidRDefault="00D07E94" w:rsidP="005E036E">
            <w:pPr>
              <w:spacing w:after="200" w:line="276" w:lineRule="auto"/>
              <w:ind w:left="36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D07E94" w:rsidRPr="00974E55" w:rsidRDefault="00D07E94" w:rsidP="00D07E94">
      <w:pPr>
        <w:spacing w:after="120"/>
        <w:ind w:left="283"/>
        <w:rPr>
          <w:rFonts w:ascii="Calibri" w:eastAsia="Calibri" w:hAnsi="Calibri"/>
          <w:sz w:val="20"/>
          <w:szCs w:val="20"/>
        </w:rPr>
      </w:pPr>
    </w:p>
    <w:p w:rsidR="00D07E94" w:rsidRPr="00974E55" w:rsidRDefault="00D07E94" w:rsidP="00D07E94">
      <w:pPr>
        <w:rPr>
          <w:sz w:val="28"/>
          <w:szCs w:val="28"/>
        </w:rPr>
      </w:pPr>
      <w:r w:rsidRPr="00974E55">
        <w:rPr>
          <w:b/>
          <w:sz w:val="28"/>
          <w:szCs w:val="28"/>
        </w:rPr>
        <w:t xml:space="preserve">                    КАРАР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74E55">
        <w:rPr>
          <w:b/>
          <w:sz w:val="28"/>
          <w:szCs w:val="28"/>
        </w:rPr>
        <w:t xml:space="preserve">          РЕШЕНИЕ</w:t>
      </w:r>
      <w:r w:rsidRPr="00974E55">
        <w:rPr>
          <w:sz w:val="28"/>
          <w:szCs w:val="28"/>
        </w:rPr>
        <w:t xml:space="preserve">     </w:t>
      </w:r>
    </w:p>
    <w:p w:rsidR="00D07E94" w:rsidRPr="00974E55" w:rsidRDefault="00D07E94" w:rsidP="00D07E94">
      <w:pPr>
        <w:rPr>
          <w:sz w:val="28"/>
          <w:szCs w:val="28"/>
        </w:rPr>
      </w:pPr>
      <w:r w:rsidRPr="00974E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02 апрель</w:t>
      </w:r>
      <w:r w:rsidRPr="00974E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74E55">
        <w:rPr>
          <w:sz w:val="28"/>
          <w:szCs w:val="28"/>
        </w:rPr>
        <w:t xml:space="preserve"> й.                 </w:t>
      </w:r>
      <w:r>
        <w:rPr>
          <w:sz w:val="28"/>
          <w:szCs w:val="28"/>
        </w:rPr>
        <w:t xml:space="preserve">         </w:t>
      </w:r>
      <w:r w:rsidRPr="00974E55">
        <w:rPr>
          <w:sz w:val="28"/>
          <w:szCs w:val="28"/>
        </w:rPr>
        <w:t xml:space="preserve">   № </w:t>
      </w:r>
      <w:r>
        <w:rPr>
          <w:sz w:val="28"/>
          <w:szCs w:val="28"/>
        </w:rPr>
        <w:t>40</w:t>
      </w:r>
      <w:r w:rsidRPr="00974E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974E55">
        <w:rPr>
          <w:sz w:val="28"/>
          <w:szCs w:val="28"/>
        </w:rPr>
        <w:t xml:space="preserve">       </w:t>
      </w:r>
      <w:r>
        <w:rPr>
          <w:sz w:val="28"/>
          <w:szCs w:val="28"/>
        </w:rPr>
        <w:t>02</w:t>
      </w:r>
      <w:r w:rsidRPr="00974E55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Pr="00974E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974E55">
        <w:rPr>
          <w:sz w:val="28"/>
          <w:szCs w:val="28"/>
        </w:rPr>
        <w:t xml:space="preserve"> г.</w:t>
      </w:r>
    </w:p>
    <w:p w:rsidR="00D07E94" w:rsidRPr="00974E55" w:rsidRDefault="00D07E94" w:rsidP="00D07E94">
      <w:pPr>
        <w:jc w:val="both"/>
        <w:rPr>
          <w:sz w:val="28"/>
          <w:szCs w:val="28"/>
        </w:rPr>
      </w:pPr>
    </w:p>
    <w:p w:rsidR="00D07E94" w:rsidRDefault="00D07E94" w:rsidP="00D07E94">
      <w:pPr>
        <w:rPr>
          <w:sz w:val="28"/>
          <w:szCs w:val="28"/>
        </w:rPr>
      </w:pPr>
    </w:p>
    <w:p w:rsidR="00D07E94" w:rsidRPr="00F2629F" w:rsidRDefault="00D07E94" w:rsidP="00D07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2629F">
        <w:rPr>
          <w:b/>
          <w:bCs/>
          <w:sz w:val="28"/>
          <w:szCs w:val="28"/>
        </w:rPr>
        <w:t>О внесении изменений в Положение о комиссиях по соблюдению требований к служебному поведению</w:t>
      </w:r>
      <w:proofErr w:type="gramEnd"/>
      <w:r w:rsidRPr="00F2629F">
        <w:rPr>
          <w:b/>
          <w:bCs/>
          <w:sz w:val="28"/>
          <w:szCs w:val="28"/>
        </w:rPr>
        <w:t xml:space="preserve"> муниципальных служащих сельского поселения Дурасовский сельсовет муниципального района Чишминский район Республики Башкортостан и урегулированию конфликта интересов в новой редакции, утвержденных Решением Совета сельского поселения Дурасовский сельсовет №22 от 30 мая 2016 года (с изменениями)</w:t>
      </w:r>
    </w:p>
    <w:p w:rsidR="00D07E94" w:rsidRPr="00F2629F" w:rsidRDefault="00D07E94" w:rsidP="00D07E94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8"/>
          <w:szCs w:val="28"/>
        </w:rPr>
      </w:pPr>
    </w:p>
    <w:p w:rsidR="00D07E94" w:rsidRPr="00F2629F" w:rsidRDefault="00D07E94" w:rsidP="00D07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29F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 Республики Башкортостан от 22.02.2022 №532-з, на основании Указа Президента РФ от 25.01.2024 года №71 «О внесении изменений в некоторые акты Президента Российской Федерации»</w:t>
      </w:r>
    </w:p>
    <w:p w:rsidR="00D07E94" w:rsidRPr="00F2629F" w:rsidRDefault="00D07E94" w:rsidP="00D07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E94" w:rsidRPr="00F2629F" w:rsidRDefault="00D07E94" w:rsidP="00D07E9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629F">
        <w:rPr>
          <w:b/>
          <w:sz w:val="28"/>
          <w:szCs w:val="28"/>
        </w:rPr>
        <w:t>Совет</w:t>
      </w:r>
      <w:r w:rsidRPr="00F2629F">
        <w:rPr>
          <w:rFonts w:ascii="Arial" w:hAnsi="Arial" w:cs="Arial"/>
          <w:sz w:val="20"/>
          <w:szCs w:val="20"/>
        </w:rPr>
        <w:t xml:space="preserve"> </w:t>
      </w:r>
      <w:r w:rsidRPr="00F2629F">
        <w:rPr>
          <w:b/>
          <w:sz w:val="28"/>
          <w:szCs w:val="20"/>
        </w:rPr>
        <w:t xml:space="preserve">сельского поселения </w:t>
      </w:r>
      <w:r w:rsidRPr="00F2629F">
        <w:rPr>
          <w:b/>
          <w:sz w:val="28"/>
        </w:rPr>
        <w:t>Дурасовский</w:t>
      </w:r>
      <w:r w:rsidRPr="00F2629F">
        <w:rPr>
          <w:b/>
          <w:sz w:val="28"/>
          <w:szCs w:val="20"/>
        </w:rPr>
        <w:t xml:space="preserve"> сельсовет</w:t>
      </w:r>
      <w:r w:rsidRPr="00F2629F">
        <w:rPr>
          <w:b/>
          <w:sz w:val="40"/>
          <w:szCs w:val="28"/>
        </w:rPr>
        <w:t xml:space="preserve"> </w:t>
      </w:r>
      <w:r w:rsidRPr="00F2629F">
        <w:rPr>
          <w:b/>
          <w:sz w:val="28"/>
          <w:szCs w:val="28"/>
        </w:rPr>
        <w:t>муниципального района Чишминский район Республик Башкортостан решил:</w:t>
      </w:r>
    </w:p>
    <w:p w:rsidR="00D07E94" w:rsidRPr="00F2629F" w:rsidRDefault="00D07E94" w:rsidP="00D07E9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7E94" w:rsidRPr="00F2629F" w:rsidRDefault="00D07E94" w:rsidP="00D07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>1.</w:t>
      </w:r>
      <w:r w:rsidRPr="00F2629F">
        <w:rPr>
          <w:sz w:val="28"/>
          <w:szCs w:val="28"/>
        </w:rPr>
        <w:t xml:space="preserve"> </w:t>
      </w:r>
      <w:proofErr w:type="gramStart"/>
      <w:r w:rsidRPr="00F2629F">
        <w:rPr>
          <w:i/>
          <w:sz w:val="28"/>
          <w:szCs w:val="28"/>
        </w:rPr>
        <w:t>Внести изменения в п.3</w:t>
      </w:r>
      <w:r w:rsidRPr="00F2629F">
        <w:rPr>
          <w:sz w:val="28"/>
          <w:szCs w:val="28"/>
        </w:rPr>
        <w:t xml:space="preserve"> Положения о комиссиях по соблюдению требований к служебному поведению муниципальных служащих сельского поселения </w:t>
      </w:r>
      <w:r w:rsidRPr="00F2629F">
        <w:rPr>
          <w:sz w:val="28"/>
        </w:rPr>
        <w:t>Дурасовский</w:t>
      </w:r>
      <w:r w:rsidRPr="00F2629F">
        <w:rPr>
          <w:sz w:val="28"/>
          <w:szCs w:val="28"/>
        </w:rPr>
        <w:t xml:space="preserve"> сельсовет муниципального района Чишминский район Республики Башкортостан и урегулированию конфликта интересов в новой редакции, утвержденных Решением Совета сельского поселения </w:t>
      </w:r>
      <w:r w:rsidRPr="00F2629F">
        <w:rPr>
          <w:sz w:val="28"/>
        </w:rPr>
        <w:t>Дурасовский</w:t>
      </w:r>
      <w:r w:rsidRPr="00F2629F">
        <w:rPr>
          <w:sz w:val="28"/>
          <w:szCs w:val="28"/>
        </w:rPr>
        <w:t xml:space="preserve"> сельсовет </w:t>
      </w:r>
      <w:r w:rsidRPr="001573FF">
        <w:rPr>
          <w:sz w:val="28"/>
          <w:szCs w:val="28"/>
          <w:lang w:eastAsia="en-US"/>
        </w:rPr>
        <w:t>от 10.06.2016 г. №1</w:t>
      </w:r>
      <w:r>
        <w:rPr>
          <w:sz w:val="28"/>
          <w:szCs w:val="28"/>
          <w:lang w:eastAsia="en-US"/>
        </w:rPr>
        <w:t>6</w:t>
      </w:r>
      <w:r w:rsidRPr="001573FF">
        <w:rPr>
          <w:sz w:val="28"/>
          <w:szCs w:val="28"/>
          <w:lang w:eastAsia="en-US"/>
        </w:rPr>
        <w:t xml:space="preserve"> </w:t>
      </w:r>
      <w:r w:rsidRPr="00F2629F">
        <w:rPr>
          <w:sz w:val="28"/>
          <w:szCs w:val="28"/>
        </w:rPr>
        <w:t xml:space="preserve">(далее по тексту – Положение), </w:t>
      </w:r>
      <w:r w:rsidRPr="00F2629F">
        <w:rPr>
          <w:i/>
          <w:sz w:val="28"/>
          <w:szCs w:val="28"/>
        </w:rPr>
        <w:t>и изложить в следующем варианте</w:t>
      </w:r>
      <w:r w:rsidRPr="00F2629F">
        <w:rPr>
          <w:sz w:val="28"/>
          <w:szCs w:val="28"/>
        </w:rPr>
        <w:t>:</w:t>
      </w:r>
      <w:proofErr w:type="gramEnd"/>
    </w:p>
    <w:p w:rsidR="00D07E94" w:rsidRPr="00F2629F" w:rsidRDefault="00D07E94" w:rsidP="00D07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29F">
        <w:rPr>
          <w:sz w:val="28"/>
          <w:szCs w:val="28"/>
        </w:rPr>
        <w:t>3. Основной задачей комиссии является содействие муниципальным органам:</w:t>
      </w:r>
    </w:p>
    <w:p w:rsidR="00D07E94" w:rsidRPr="00F2629F" w:rsidRDefault="00D07E94" w:rsidP="00D07E94">
      <w:pPr>
        <w:ind w:firstLine="540"/>
        <w:jc w:val="both"/>
        <w:rPr>
          <w:sz w:val="28"/>
          <w:szCs w:val="28"/>
        </w:rPr>
      </w:pPr>
      <w:proofErr w:type="gramStart"/>
      <w:r w:rsidRPr="00F2629F">
        <w:rPr>
          <w:sz w:val="28"/>
          <w:szCs w:val="28"/>
        </w:rPr>
        <w:t xml:space="preserve">а) в обеспечении соблюдения муниципальными служащими </w:t>
      </w:r>
      <w:r w:rsidRPr="00F2629F">
        <w:rPr>
          <w:sz w:val="28"/>
          <w:szCs w:val="28"/>
        </w:rPr>
        <w:br/>
        <w:t xml:space="preserve"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№279-ФЗ «О противодействии коррупции», </w:t>
      </w:r>
      <w:r w:rsidRPr="00F2629F">
        <w:rPr>
          <w:sz w:val="28"/>
          <w:szCs w:val="28"/>
        </w:rPr>
        <w:lastRenderedPageBreak/>
        <w:t>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07E94" w:rsidRPr="00F2629F" w:rsidRDefault="00D07E94" w:rsidP="00D07E94">
      <w:pPr>
        <w:ind w:firstLine="540"/>
        <w:jc w:val="both"/>
        <w:rPr>
          <w:sz w:val="28"/>
          <w:szCs w:val="28"/>
        </w:rPr>
      </w:pPr>
      <w:r w:rsidRPr="00F2629F">
        <w:rPr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 xml:space="preserve">2. </w:t>
      </w:r>
      <w:r w:rsidRPr="00F2629F">
        <w:rPr>
          <w:sz w:val="28"/>
          <w:szCs w:val="28"/>
        </w:rPr>
        <w:t>в пункт 13 добавить подпункт «е» Положения,</w:t>
      </w:r>
      <w:r w:rsidRPr="00F2629F">
        <w:rPr>
          <w:i/>
          <w:sz w:val="28"/>
          <w:szCs w:val="28"/>
        </w:rPr>
        <w:t xml:space="preserve"> и изложить в следующем варианте</w:t>
      </w:r>
      <w:r w:rsidRPr="00F2629F">
        <w:rPr>
          <w:sz w:val="28"/>
          <w:szCs w:val="28"/>
        </w:rPr>
        <w:t>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>15. Основаниями для проведения заседания Комиссии являются: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  <w:shd w:val="clear" w:color="auto" w:fill="FFFFFF"/>
        </w:rPr>
        <w:t>е) уведомление муниципального служащего 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Pr="00F2629F">
        <w:rPr>
          <w:sz w:val="28"/>
          <w:szCs w:val="28"/>
        </w:rPr>
        <w:t xml:space="preserve"> (Указ Президента России от 25.01.2024 №71);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</w:p>
    <w:p w:rsidR="00D07E94" w:rsidRPr="00F2629F" w:rsidRDefault="00D07E94" w:rsidP="00D07E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629F">
        <w:rPr>
          <w:b/>
          <w:sz w:val="28"/>
          <w:szCs w:val="28"/>
          <w:lang w:eastAsia="ar-SA"/>
        </w:rPr>
        <w:t xml:space="preserve">3. </w:t>
      </w:r>
      <w:r w:rsidRPr="00F2629F">
        <w:rPr>
          <w:sz w:val="28"/>
          <w:szCs w:val="28"/>
          <w:lang w:eastAsia="ar-SA"/>
        </w:rPr>
        <w:t>пункт 16.2 Положения изложить в редакции:</w:t>
      </w:r>
    </w:p>
    <w:p w:rsidR="00D07E94" w:rsidRPr="00F2629F" w:rsidRDefault="00D07E94" w:rsidP="00D07E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629F">
        <w:rPr>
          <w:sz w:val="28"/>
          <w:szCs w:val="28"/>
          <w:lang w:eastAsia="ar-SA"/>
        </w:rPr>
        <w:t xml:space="preserve">16.2. </w:t>
      </w:r>
      <w:proofErr w:type="gramStart"/>
      <w:r w:rsidRPr="00F2629F">
        <w:rPr>
          <w:sz w:val="28"/>
          <w:szCs w:val="28"/>
          <w:lang w:eastAsia="ar-SA"/>
        </w:rPr>
        <w:t xml:space="preserve">Уведомление, указанное в подпункте «д»  и подпункте «е» пункта 15 настоящего Положения, рассматривается подразделением Администрации </w:t>
      </w:r>
      <w:r w:rsidRPr="00F2629F">
        <w:rPr>
          <w:sz w:val="28"/>
          <w:szCs w:val="28"/>
        </w:rPr>
        <w:t>по профилактике коррупционных и иных правонарушений</w:t>
      </w:r>
      <w:r w:rsidRPr="00F2629F">
        <w:rPr>
          <w:sz w:val="28"/>
          <w:szCs w:val="28"/>
          <w:lang w:eastAsia="ar-SA"/>
        </w:rPr>
        <w:t xml:space="preserve">, </w:t>
      </w:r>
      <w:r w:rsidRPr="00F2629F">
        <w:rPr>
          <w:sz w:val="28"/>
          <w:szCs w:val="28"/>
        </w:rPr>
        <w:t xml:space="preserve">а при отсутствии такого подразделения – муниципальным служащим, ответственным за ведение в Администрации работы на данном направлении, </w:t>
      </w:r>
      <w:r w:rsidRPr="00F2629F">
        <w:rPr>
          <w:sz w:val="28"/>
          <w:szCs w:val="28"/>
          <w:lang w:eastAsia="ar-SA"/>
        </w:rPr>
        <w:t xml:space="preserve">которые осуществляют подготовку мотивированного заключения о соблюдении </w:t>
      </w:r>
      <w:r w:rsidRPr="00F2629F">
        <w:rPr>
          <w:sz w:val="28"/>
          <w:szCs w:val="28"/>
        </w:rPr>
        <w:t>Муниципальным служащим, Руководителем учреждения</w:t>
      </w:r>
      <w:r w:rsidRPr="00F2629F">
        <w:rPr>
          <w:sz w:val="28"/>
          <w:szCs w:val="28"/>
          <w:lang w:eastAsia="ar-SA"/>
        </w:rPr>
        <w:t xml:space="preserve"> требований статьи 12 Федерального закона от 25 декабря 2008 года № 273-ФЗ «О</w:t>
      </w:r>
      <w:proofErr w:type="gramEnd"/>
      <w:r w:rsidRPr="00F2629F">
        <w:rPr>
          <w:sz w:val="28"/>
          <w:szCs w:val="28"/>
          <w:lang w:eastAsia="ar-SA"/>
        </w:rPr>
        <w:t xml:space="preserve"> </w:t>
      </w:r>
      <w:proofErr w:type="gramStart"/>
      <w:r w:rsidRPr="00F2629F">
        <w:rPr>
          <w:sz w:val="28"/>
          <w:szCs w:val="28"/>
          <w:lang w:eastAsia="ar-SA"/>
        </w:rPr>
        <w:t>противодействии</w:t>
      </w:r>
      <w:proofErr w:type="gramEnd"/>
      <w:r w:rsidRPr="00F2629F">
        <w:rPr>
          <w:sz w:val="28"/>
          <w:szCs w:val="28"/>
          <w:lang w:eastAsia="ar-SA"/>
        </w:rPr>
        <w:t xml:space="preserve"> коррупции» по результатам рассмотрения уведомлений.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 xml:space="preserve">4. </w:t>
      </w:r>
      <w:r w:rsidRPr="00F2629F">
        <w:rPr>
          <w:sz w:val="28"/>
          <w:szCs w:val="28"/>
        </w:rPr>
        <w:t>дополнить Положение п.16.3 и изложить в редакции: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16.3. </w:t>
      </w:r>
      <w:proofErr w:type="gramStart"/>
      <w:r w:rsidRPr="00F2629F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подпунктах «д» и «е» пункта 13 настоящего Положения, Комиссия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</w:t>
      </w:r>
      <w:proofErr w:type="gramEnd"/>
      <w:r w:rsidRPr="00F2629F">
        <w:rPr>
          <w:sz w:val="28"/>
          <w:szCs w:val="28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F2629F">
        <w:rPr>
          <w:color w:val="464C55"/>
          <w:sz w:val="28"/>
          <w:szCs w:val="28"/>
          <w:shd w:val="clear" w:color="auto" w:fill="FFFFFF"/>
        </w:rPr>
        <w:t xml:space="preserve">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  <w:r w:rsidRPr="00F2629F">
        <w:rPr>
          <w:sz w:val="28"/>
          <w:szCs w:val="28"/>
        </w:rPr>
        <w:t xml:space="preserve">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(Указ Президента России от 25.01.2024 №71); 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lastRenderedPageBreak/>
        <w:t xml:space="preserve">5. </w:t>
      </w:r>
      <w:r w:rsidRPr="00F2629F">
        <w:rPr>
          <w:sz w:val="28"/>
          <w:szCs w:val="28"/>
        </w:rPr>
        <w:t>дополнить Положение п.16.4 и изложить в редакции: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>16.4. Мотивированные заключения, предусмотренные пунктами 16.0, 16.1 и 16.2 настоящего Положения, должны содержать: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«б» и подпунктах «д» и «е» пункта 13 настоящего Положения; (Указ Президента России от 25.01.2024 №71); 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proofErr w:type="gramStart"/>
      <w:r w:rsidRPr="00F2629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подпунктах «д» и «е» пункта 15 настоящего Положения, а также рекомендации для принятия одного из решений в соответствии с пунктами 24, 25(3), 25(4), 26 (1) настоящего Положения или иного решения.</w:t>
      </w:r>
      <w:proofErr w:type="gramEnd"/>
      <w:r w:rsidRPr="00F2629F">
        <w:rPr>
          <w:sz w:val="28"/>
          <w:szCs w:val="28"/>
        </w:rPr>
        <w:t xml:space="preserve"> (Указ Президента России от 25.01.2024 №71); 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>6.</w:t>
      </w:r>
      <w:r w:rsidRPr="00F2629F">
        <w:rPr>
          <w:sz w:val="28"/>
          <w:szCs w:val="28"/>
        </w:rPr>
        <w:t xml:space="preserve"> пункт 20 Положения изложить в редакции: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20. </w:t>
      </w:r>
      <w:proofErr w:type="gramStart"/>
      <w:r w:rsidRPr="00F2629F">
        <w:rPr>
          <w:sz w:val="28"/>
          <w:szCs w:val="28"/>
        </w:rPr>
        <w:t>Уведомления, указанные в подпунктах «д» и «е» пункта 13 настоящего Положения, как правило, рассматривается на очередном (плановом) заседании Комиссии.</w:t>
      </w:r>
      <w:proofErr w:type="gramEnd"/>
      <w:r w:rsidRPr="00F2629F">
        <w:rPr>
          <w:sz w:val="28"/>
          <w:szCs w:val="28"/>
        </w:rPr>
        <w:t xml:space="preserve"> (Указ Президента России от 25.01.2024 №71);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>7.</w:t>
      </w:r>
      <w:r w:rsidRPr="00F2629F">
        <w:rPr>
          <w:sz w:val="28"/>
          <w:szCs w:val="28"/>
        </w:rPr>
        <w:t xml:space="preserve"> пункт 21 Положения изложить в редакции: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>21. 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к урегулированию конфликта интересов</w:t>
      </w:r>
      <w:r w:rsidRPr="00F2629F">
        <w:rPr>
          <w:color w:val="464C55"/>
          <w:sz w:val="28"/>
          <w:szCs w:val="28"/>
          <w:shd w:val="clear" w:color="auto" w:fill="FFFFFF"/>
        </w:rPr>
        <w:t xml:space="preserve">. </w:t>
      </w:r>
      <w:r w:rsidRPr="00F2629F">
        <w:rPr>
          <w:sz w:val="28"/>
          <w:szCs w:val="28"/>
        </w:rPr>
        <w:t xml:space="preserve"> О намерении лично присутствовать на заседании комиссии Муниципальный служащий, Руководитель учреждения указывает в обращении, заявлении или уведомлении, представляемых в соответствии с подпунктами «б»  и «е» пункта 15 настоящего Положения. (Указ Президента России от 25.01.2024 №71); 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>8.</w:t>
      </w:r>
      <w:r w:rsidRPr="00F2629F">
        <w:rPr>
          <w:sz w:val="28"/>
          <w:szCs w:val="28"/>
        </w:rPr>
        <w:t xml:space="preserve"> в пункте 21.1 подпункт «а» изложить в редакции:</w:t>
      </w:r>
    </w:p>
    <w:p w:rsidR="00D07E94" w:rsidRPr="00F2629F" w:rsidRDefault="00D07E94" w:rsidP="00D07E9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629F">
        <w:rPr>
          <w:sz w:val="28"/>
          <w:szCs w:val="28"/>
          <w:lang w:eastAsia="ar-SA"/>
        </w:rPr>
        <w:t xml:space="preserve">21.1. Заседания Комиссии могут проводиться в отсутствие </w:t>
      </w:r>
      <w:r w:rsidRPr="00F2629F">
        <w:rPr>
          <w:sz w:val="28"/>
          <w:szCs w:val="28"/>
        </w:rPr>
        <w:t>муниципального служащего учреждения</w:t>
      </w:r>
      <w:r w:rsidRPr="00F2629F">
        <w:rPr>
          <w:sz w:val="28"/>
          <w:szCs w:val="28"/>
          <w:lang w:eastAsia="ar-SA"/>
        </w:rPr>
        <w:t xml:space="preserve"> в случае: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>а) если в обращении, заявлении или уведомлении, предусмотренных подпунктами  «б» и «е» пункта 15 настоящего Положения, не содержится указания о намерении муниципального служащего лично присутствовать на заседании Комиссии; (Указ Президента России от 25.01.2024 №71);</w:t>
      </w:r>
    </w:p>
    <w:p w:rsidR="00D07E94" w:rsidRPr="00F2629F" w:rsidRDefault="00D07E94" w:rsidP="00D07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 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>9.</w:t>
      </w:r>
      <w:r w:rsidRPr="00F2629F">
        <w:rPr>
          <w:sz w:val="28"/>
          <w:szCs w:val="28"/>
        </w:rPr>
        <w:t xml:space="preserve"> добавить в Положение пункт 27.3 и изложить в следующей редакции:</w:t>
      </w:r>
    </w:p>
    <w:p w:rsidR="00D07E94" w:rsidRPr="00F2629F" w:rsidRDefault="00D07E94" w:rsidP="00D07E94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2629F">
        <w:rPr>
          <w:color w:val="464C55"/>
          <w:sz w:val="28"/>
          <w:szCs w:val="28"/>
        </w:rPr>
        <w:lastRenderedPageBreak/>
        <w:t xml:space="preserve">        </w:t>
      </w:r>
      <w:r w:rsidRPr="00F2629F">
        <w:rPr>
          <w:sz w:val="28"/>
          <w:szCs w:val="28"/>
        </w:rPr>
        <w:t>27.3. По итогам рассмотрения вопроса, указанного в </w:t>
      </w:r>
      <w:hyperlink r:id="rId6" w:anchor="block_10166" w:history="1">
        <w:r w:rsidRPr="00F2629F">
          <w:rPr>
            <w:color w:val="0000FF"/>
            <w:sz w:val="28"/>
            <w:szCs w:val="28"/>
            <w:u w:val="single"/>
          </w:rPr>
          <w:t>подпункте «е» пункта 1</w:t>
        </w:r>
      </w:hyperlink>
      <w:r w:rsidRPr="00F2629F">
        <w:rPr>
          <w:sz w:val="28"/>
          <w:szCs w:val="28"/>
        </w:rPr>
        <w:t>3 настоящего Положения, комиссия принимает одно из следующих решений:</w:t>
      </w:r>
    </w:p>
    <w:p w:rsidR="00D07E94" w:rsidRPr="00F2629F" w:rsidRDefault="00D07E94" w:rsidP="00D07E94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        </w:t>
      </w:r>
      <w:proofErr w:type="gramStart"/>
      <w:r w:rsidRPr="00F2629F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proofErr w:type="gramEnd"/>
    </w:p>
    <w:p w:rsidR="00D07E94" w:rsidRPr="00F2629F" w:rsidRDefault="00D07E94" w:rsidP="00D07E94">
      <w:pPr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       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(Указ Президента России от 25.01.2024 №71); </w:t>
      </w:r>
    </w:p>
    <w:p w:rsidR="00D07E94" w:rsidRPr="00F2629F" w:rsidRDefault="00D07E94" w:rsidP="00D07E94">
      <w:pPr>
        <w:ind w:firstLine="709"/>
        <w:jc w:val="both"/>
        <w:rPr>
          <w:b/>
          <w:sz w:val="28"/>
          <w:szCs w:val="28"/>
        </w:rPr>
      </w:pP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 xml:space="preserve">10. </w:t>
      </w:r>
      <w:r w:rsidRPr="00F2629F">
        <w:rPr>
          <w:sz w:val="28"/>
          <w:szCs w:val="28"/>
        </w:rPr>
        <w:t>пункт 29.1 изложить в редакции:</w:t>
      </w:r>
    </w:p>
    <w:p w:rsidR="00D07E94" w:rsidRPr="00F2629F" w:rsidRDefault="00D07E94" w:rsidP="00D07E94">
      <w:pPr>
        <w:ind w:firstLine="709"/>
        <w:jc w:val="both"/>
        <w:rPr>
          <w:sz w:val="28"/>
          <w:szCs w:val="28"/>
        </w:rPr>
      </w:pPr>
      <w:r w:rsidRPr="00F2629F">
        <w:rPr>
          <w:sz w:val="28"/>
          <w:szCs w:val="28"/>
        </w:rPr>
        <w:t xml:space="preserve">29.1. 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 пунктами 24 – 27, 27(1), 27 (2), 28, 29 настоящего Положения. Основания и мотивы принятия такого решения должны быть отражены в протоколе заседания комиссии. (Указ Президента России от 25.01.2024 №71);  </w:t>
      </w:r>
      <w:bookmarkStart w:id="0" w:name="p200"/>
      <w:bookmarkEnd w:id="0"/>
    </w:p>
    <w:p w:rsidR="00D07E94" w:rsidRPr="00F2629F" w:rsidRDefault="00D07E94" w:rsidP="00D07E94">
      <w:pPr>
        <w:ind w:firstLine="709"/>
        <w:jc w:val="both"/>
        <w:rPr>
          <w:b/>
          <w:sz w:val="28"/>
          <w:szCs w:val="28"/>
        </w:rPr>
      </w:pPr>
    </w:p>
    <w:p w:rsidR="00D07E94" w:rsidRPr="00F2629F" w:rsidRDefault="00D07E94" w:rsidP="00D07E94">
      <w:pPr>
        <w:ind w:firstLine="748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>11.</w:t>
      </w:r>
      <w:r w:rsidRPr="00F2629F">
        <w:rPr>
          <w:sz w:val="28"/>
          <w:szCs w:val="28"/>
        </w:rPr>
        <w:t xml:space="preserve"> Настоящее решение обнародовать в установленном Уставом </w:t>
      </w:r>
      <w:r w:rsidRPr="00F2629F">
        <w:rPr>
          <w:sz w:val="28"/>
        </w:rPr>
        <w:t>сельского поселения Дурасовский сельсовет</w:t>
      </w:r>
      <w:r w:rsidRPr="00F2629F">
        <w:rPr>
          <w:sz w:val="28"/>
          <w:szCs w:val="28"/>
        </w:rPr>
        <w:t xml:space="preserve"> муниципального района порядке, разместить на официальном сайте Администрации </w:t>
      </w:r>
      <w:r w:rsidRPr="00F2629F">
        <w:rPr>
          <w:sz w:val="28"/>
        </w:rPr>
        <w:t>сельского поселения Дурасовский сельсовет</w:t>
      </w:r>
      <w:r w:rsidRPr="00F2629F">
        <w:rPr>
          <w:sz w:val="28"/>
          <w:szCs w:val="28"/>
        </w:rPr>
        <w:t xml:space="preserve"> муниципального района Чишминский район в сети ИНТЕРНЕТ.</w:t>
      </w:r>
    </w:p>
    <w:p w:rsidR="00D07E94" w:rsidRPr="00F2629F" w:rsidRDefault="00D07E94" w:rsidP="00D07E94">
      <w:pPr>
        <w:ind w:firstLine="748"/>
        <w:jc w:val="both"/>
        <w:rPr>
          <w:sz w:val="28"/>
          <w:szCs w:val="28"/>
        </w:rPr>
      </w:pPr>
      <w:r w:rsidRPr="00F2629F">
        <w:rPr>
          <w:b/>
          <w:sz w:val="28"/>
          <w:szCs w:val="28"/>
        </w:rPr>
        <w:t>12.</w:t>
      </w:r>
      <w:r w:rsidRPr="00F2629F">
        <w:rPr>
          <w:sz w:val="28"/>
          <w:szCs w:val="28"/>
        </w:rPr>
        <w:t xml:space="preserve"> </w:t>
      </w:r>
      <w:proofErr w:type="gramStart"/>
      <w:r w:rsidRPr="00F2629F">
        <w:rPr>
          <w:sz w:val="28"/>
          <w:szCs w:val="28"/>
        </w:rPr>
        <w:t>Контроль за</w:t>
      </w:r>
      <w:proofErr w:type="gramEnd"/>
      <w:r w:rsidRPr="00F2629F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F2629F">
        <w:rPr>
          <w:sz w:val="28"/>
        </w:rPr>
        <w:t>сельского поселения Дурасовский сельсовет</w:t>
      </w:r>
      <w:r w:rsidRPr="00F2629F">
        <w:rPr>
          <w:sz w:val="28"/>
          <w:szCs w:val="28"/>
        </w:rPr>
        <w:t xml:space="preserve"> муниципального района Чишминский район по социально-гуманитарным вопросам, молодежной политике, охране правопорядка (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Г.М.</w:t>
      </w:r>
      <w:r w:rsidRPr="00F2629F">
        <w:rPr>
          <w:sz w:val="28"/>
          <w:szCs w:val="28"/>
        </w:rPr>
        <w:t>).</w:t>
      </w:r>
    </w:p>
    <w:p w:rsidR="00D07E94" w:rsidRPr="00F2629F" w:rsidRDefault="00D07E94" w:rsidP="00D07E94">
      <w:pPr>
        <w:ind w:firstLine="748"/>
        <w:jc w:val="both"/>
        <w:rPr>
          <w:sz w:val="28"/>
          <w:szCs w:val="28"/>
        </w:rPr>
      </w:pPr>
    </w:p>
    <w:p w:rsidR="00D07E94" w:rsidRPr="00F2629F" w:rsidRDefault="00D07E94" w:rsidP="00D07E94">
      <w:pPr>
        <w:jc w:val="both"/>
        <w:rPr>
          <w:sz w:val="28"/>
          <w:szCs w:val="28"/>
        </w:rPr>
      </w:pPr>
    </w:p>
    <w:p w:rsidR="00D07E94" w:rsidRPr="00F2629F" w:rsidRDefault="00D07E94" w:rsidP="00D07E94">
      <w:pPr>
        <w:jc w:val="both"/>
        <w:rPr>
          <w:sz w:val="28"/>
          <w:szCs w:val="28"/>
        </w:rPr>
      </w:pPr>
    </w:p>
    <w:p w:rsidR="00D07E94" w:rsidRPr="00F2629F" w:rsidRDefault="00D07E94" w:rsidP="00D07E94">
      <w:pPr>
        <w:overflowPunct w:val="0"/>
        <w:autoSpaceDE w:val="0"/>
        <w:autoSpaceDN w:val="0"/>
        <w:adjustRightInd w:val="0"/>
        <w:ind w:right="-17"/>
        <w:textAlignment w:val="baseline"/>
        <w:rPr>
          <w:color w:val="000000"/>
          <w:sz w:val="28"/>
          <w:szCs w:val="28"/>
        </w:rPr>
      </w:pPr>
      <w:r w:rsidRPr="00F2629F">
        <w:rPr>
          <w:color w:val="000000"/>
          <w:sz w:val="28"/>
          <w:szCs w:val="28"/>
        </w:rPr>
        <w:t xml:space="preserve">Глава    сельского поселения </w:t>
      </w:r>
    </w:p>
    <w:p w:rsidR="00D07E94" w:rsidRPr="00F2629F" w:rsidRDefault="00D07E94" w:rsidP="00D07E94">
      <w:pPr>
        <w:overflowPunct w:val="0"/>
        <w:autoSpaceDE w:val="0"/>
        <w:autoSpaceDN w:val="0"/>
        <w:adjustRightInd w:val="0"/>
        <w:ind w:right="-17"/>
        <w:textAlignment w:val="baseline"/>
        <w:rPr>
          <w:color w:val="000000"/>
          <w:sz w:val="28"/>
          <w:szCs w:val="28"/>
        </w:rPr>
      </w:pPr>
      <w:r w:rsidRPr="00F2629F">
        <w:rPr>
          <w:color w:val="000000"/>
          <w:sz w:val="28"/>
          <w:szCs w:val="28"/>
        </w:rPr>
        <w:t xml:space="preserve">Дурасовский сельсовет </w:t>
      </w:r>
    </w:p>
    <w:p w:rsidR="00D07E94" w:rsidRPr="00F2629F" w:rsidRDefault="00D07E94" w:rsidP="00D07E94">
      <w:pPr>
        <w:overflowPunct w:val="0"/>
        <w:autoSpaceDE w:val="0"/>
        <w:autoSpaceDN w:val="0"/>
        <w:adjustRightInd w:val="0"/>
        <w:ind w:right="-17"/>
        <w:textAlignment w:val="baseline"/>
        <w:rPr>
          <w:color w:val="000000"/>
          <w:sz w:val="28"/>
          <w:szCs w:val="28"/>
        </w:rPr>
      </w:pPr>
      <w:r w:rsidRPr="00F2629F">
        <w:rPr>
          <w:color w:val="000000"/>
          <w:sz w:val="28"/>
          <w:szCs w:val="28"/>
        </w:rPr>
        <w:t>муниципального района Чишминский район</w:t>
      </w:r>
    </w:p>
    <w:p w:rsidR="00D07E94" w:rsidRDefault="00D07E94" w:rsidP="00D07E94">
      <w:pPr>
        <w:overflowPunct w:val="0"/>
        <w:autoSpaceDE w:val="0"/>
        <w:autoSpaceDN w:val="0"/>
        <w:adjustRightInd w:val="0"/>
        <w:ind w:right="-17"/>
        <w:textAlignment w:val="baseline"/>
        <w:rPr>
          <w:color w:val="000000"/>
          <w:sz w:val="28"/>
          <w:szCs w:val="28"/>
        </w:rPr>
      </w:pPr>
      <w:r w:rsidRPr="00F2629F">
        <w:rPr>
          <w:color w:val="000000"/>
          <w:sz w:val="28"/>
          <w:szCs w:val="28"/>
        </w:rPr>
        <w:t xml:space="preserve">Республики Башкортостан    ________________Ф.М. </w:t>
      </w:r>
      <w:proofErr w:type="spellStart"/>
      <w:r w:rsidRPr="00F2629F">
        <w:rPr>
          <w:color w:val="000000"/>
          <w:sz w:val="28"/>
          <w:szCs w:val="28"/>
        </w:rPr>
        <w:t>Заманов</w:t>
      </w:r>
      <w:proofErr w:type="spellEnd"/>
    </w:p>
    <w:p w:rsidR="00F73C73" w:rsidRDefault="00F73C73">
      <w:bookmarkStart w:id="1" w:name="_GoBack"/>
      <w:bookmarkEnd w:id="1"/>
    </w:p>
    <w:sectPr w:rsidR="00F7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8B"/>
    <w:rsid w:val="000D2F8B"/>
    <w:rsid w:val="00D07E94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1321</Words>
  <Characters>7532</Characters>
  <Application>Microsoft Office Word</Application>
  <DocSecurity>0</DocSecurity>
  <Lines>62</Lines>
  <Paragraphs>17</Paragraphs>
  <ScaleCrop>false</ScaleCrop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2024-04-12T10:07:00Z</dcterms:created>
  <dcterms:modified xsi:type="dcterms:W3CDTF">2024-04-12T10:07:00Z</dcterms:modified>
</cp:coreProperties>
</file>