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A" w:rsidRDefault="00C5251A" w:rsidP="00C5251A">
      <w:pPr>
        <w:spacing w:after="200" w:line="276" w:lineRule="auto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</w:p>
    <w:tbl>
      <w:tblPr>
        <w:tblW w:w="9920" w:type="dxa"/>
        <w:jc w:val="center"/>
        <w:tblInd w:w="-28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1362"/>
        <w:gridCol w:w="4061"/>
      </w:tblGrid>
      <w:tr w:rsidR="00C5251A" w:rsidRPr="000766CA" w:rsidTr="00A8440A">
        <w:trPr>
          <w:trHeight w:val="1521"/>
          <w:jc w:val="center"/>
        </w:trPr>
        <w:tc>
          <w:tcPr>
            <w:tcW w:w="449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Башк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стан 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0766CA">
              <w:rPr>
                <w:rFonts w:ascii="Times New Roman" w:hAnsi="Times New Roman" w:cs="Times New Roman"/>
                <w:b/>
                <w:spacing w:val="26"/>
                <w:sz w:val="18"/>
                <w:szCs w:val="18"/>
                <w:lang w:val="tt-RU"/>
              </w:rPr>
              <w:t>Ә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МУНИЦИПАЛЬ РАЙОНЫны</w:t>
            </w:r>
            <w:r w:rsidRPr="000766CA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tt-RU"/>
              </w:rPr>
              <w:t>Ң</w:t>
            </w:r>
            <w:r w:rsidRPr="000766CA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 xml:space="preserve"> </w:t>
            </w:r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</w:pPr>
            <w:r w:rsidRPr="000766CA">
              <w:rPr>
                <w:rFonts w:ascii="Times New Roman" w:hAnsi="Times New Roman" w:cs="Times New Roman"/>
                <w:b/>
                <w:sz w:val="18"/>
                <w:szCs w:val="18"/>
              </w:rPr>
              <w:t>ДУРАСОВ АУЫЛ СОВЕТЫ</w:t>
            </w:r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е </w:t>
            </w:r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0766CA"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  <w:t>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5251A" w:rsidRPr="000766CA" w:rsidRDefault="00C5251A" w:rsidP="00A8440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C5251A" w:rsidRPr="000766CA" w:rsidRDefault="00C5251A" w:rsidP="00A8440A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0766CA">
              <w:rPr>
                <w:rFonts w:ascii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0766CA">
              <w:rPr>
                <w:rFonts w:ascii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C5251A" w:rsidRPr="000766CA" w:rsidRDefault="00C5251A" w:rsidP="00A844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5251A" w:rsidRPr="000766CA" w:rsidRDefault="00C5251A" w:rsidP="00C5251A">
      <w:pPr>
        <w:rPr>
          <w:rFonts w:ascii="Times New Roman" w:eastAsia="Calibri" w:hAnsi="Times New Roman" w:cs="Times New Roman"/>
        </w:rPr>
      </w:pPr>
    </w:p>
    <w:p w:rsidR="00C5251A" w:rsidRPr="000766CA" w:rsidRDefault="00C5251A" w:rsidP="00C525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6CA">
        <w:rPr>
          <w:rFonts w:ascii="Times New Roman" w:eastAsia="Calibri" w:hAnsi="Times New Roman" w:cs="Times New Roman"/>
          <w:sz w:val="28"/>
          <w:szCs w:val="28"/>
        </w:rPr>
        <w:t>КАРАР                                                           ПОСТАНОВЛЕНИЕ</w:t>
      </w:r>
    </w:p>
    <w:p w:rsidR="00C5251A" w:rsidRPr="000766CA" w:rsidRDefault="00C5251A" w:rsidP="00C5251A">
      <w:pPr>
        <w:rPr>
          <w:rFonts w:ascii="Times New Roman" w:eastAsia="Calibri" w:hAnsi="Times New Roman" w:cs="Times New Roman"/>
          <w:sz w:val="28"/>
          <w:szCs w:val="28"/>
        </w:rPr>
      </w:pPr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         «24» декабря  2019 й.                     № 10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766CA">
        <w:rPr>
          <w:rFonts w:ascii="Times New Roman" w:eastAsia="Calibri" w:hAnsi="Times New Roman" w:cs="Times New Roman"/>
          <w:sz w:val="28"/>
          <w:szCs w:val="28"/>
        </w:rPr>
        <w:t xml:space="preserve">               «24»  декабря  2019г.</w:t>
      </w:r>
    </w:p>
    <w:p w:rsidR="00C5251A" w:rsidRPr="00A2605C" w:rsidRDefault="00C5251A" w:rsidP="00C5251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1A" w:rsidRPr="00A2605C" w:rsidRDefault="00C5251A" w:rsidP="00C5251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2605C">
        <w:rPr>
          <w:rFonts w:ascii="Times New Roman" w:hAnsi="Times New Roman" w:cs="Times New Roman"/>
          <w:b/>
          <w:sz w:val="28"/>
          <w:szCs w:val="28"/>
        </w:rPr>
        <w:t xml:space="preserve">методики прогнозирования поступлений доходов </w:t>
      </w:r>
      <w:r w:rsidRPr="00A2605C">
        <w:rPr>
          <w:rFonts w:ascii="Times New Roman" w:hAnsi="Times New Roman" w:cs="Times New Roman"/>
          <w:sz w:val="28"/>
          <w:szCs w:val="28"/>
        </w:rPr>
        <w:t xml:space="preserve"> </w:t>
      </w:r>
      <w:r w:rsidRPr="00A2605C">
        <w:rPr>
          <w:rFonts w:ascii="Times New Roman" w:hAnsi="Times New Roman" w:cs="Times New Roman"/>
          <w:b/>
          <w:sz w:val="28"/>
          <w:szCs w:val="28"/>
        </w:rPr>
        <w:t>бюджета сельского поселения</w:t>
      </w:r>
      <w:proofErr w:type="gramEnd"/>
      <w:r w:rsidRPr="00A2605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Чишминский район Республики Башкортостан</w:t>
      </w:r>
    </w:p>
    <w:p w:rsidR="00C5251A" w:rsidRPr="00A2605C" w:rsidRDefault="00C5251A" w:rsidP="00C5251A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ПОСТАНОВЛЯЕТ:</w:t>
      </w:r>
    </w:p>
    <w:p w:rsidR="00C5251A" w:rsidRPr="00A2605C" w:rsidRDefault="00C5251A" w:rsidP="00C5251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 xml:space="preserve">1. Утвердить прилагаемую методику </w:t>
      </w:r>
      <w:proofErr w:type="gramStart"/>
      <w:r w:rsidRPr="00A2605C">
        <w:rPr>
          <w:rFonts w:ascii="Times New Roman" w:hAnsi="Times New Roman" w:cs="Times New Roman"/>
          <w:sz w:val="28"/>
          <w:szCs w:val="28"/>
        </w:rPr>
        <w:t>прогнозирования поступлений доходов бюджета сельского поселения</w:t>
      </w:r>
      <w:proofErr w:type="gramEnd"/>
      <w:r w:rsidRPr="00A2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</w:t>
      </w:r>
      <w:r w:rsidRPr="00A2605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Чишминский район</w:t>
      </w:r>
      <w:r w:rsidRPr="00A26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05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C5251A" w:rsidRPr="00A2605C" w:rsidRDefault="00C5251A" w:rsidP="00C5251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26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0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управляющую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Дурасовский сельсовет</w:t>
      </w:r>
      <w:r w:rsidRPr="00A2605C">
        <w:rPr>
          <w:rFonts w:ascii="Times New Roman" w:hAnsi="Times New Roman" w:cs="Times New Roman"/>
          <w:sz w:val="28"/>
          <w:szCs w:val="28"/>
        </w:rPr>
        <w:t>.</w:t>
      </w:r>
    </w:p>
    <w:p w:rsidR="00C5251A" w:rsidRPr="00A2605C" w:rsidRDefault="00C5251A" w:rsidP="00C5251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51A" w:rsidRPr="00A2605C" w:rsidRDefault="00C5251A" w:rsidP="00C5251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51A" w:rsidRPr="00A2605C" w:rsidRDefault="00C5251A" w:rsidP="00C525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C5251A" w:rsidRPr="00A2605C" w:rsidRDefault="00C5251A" w:rsidP="00C525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Дурасовский</w:t>
      </w:r>
      <w:r w:rsidRPr="00A2605C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C5251A" w:rsidRPr="00A2605C" w:rsidRDefault="00C5251A" w:rsidP="00C525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>муниципального района Чишминский район</w:t>
      </w:r>
    </w:p>
    <w:p w:rsidR="00C5251A" w:rsidRPr="009B685F" w:rsidRDefault="00C5251A" w:rsidP="00C525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2605C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Ф.М.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Заманов</w:t>
      </w:r>
      <w:proofErr w:type="spellEnd"/>
    </w:p>
    <w:p w:rsidR="00C5251A" w:rsidRPr="00A2605C" w:rsidRDefault="00C5251A" w:rsidP="00C5251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51A" w:rsidRDefault="00C5251A" w:rsidP="00C5251A">
      <w:pPr>
        <w:rPr>
          <w:rFonts w:ascii="Times New Roman" w:hAnsi="Times New Roman" w:cs="Times New Roman"/>
          <w:sz w:val="28"/>
          <w:szCs w:val="28"/>
        </w:rPr>
      </w:pPr>
      <w:r w:rsidRPr="00A2605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C5251A" w:rsidRDefault="00C5251A" w:rsidP="00C5251A">
      <w:pPr>
        <w:rPr>
          <w:rFonts w:ascii="Times New Roman" w:hAnsi="Times New Roman" w:cs="Times New Roman"/>
          <w:sz w:val="28"/>
          <w:szCs w:val="28"/>
        </w:rPr>
      </w:pPr>
    </w:p>
    <w:p w:rsidR="00C5251A" w:rsidRDefault="00C5251A" w:rsidP="00C5251A">
      <w:pPr>
        <w:rPr>
          <w:rFonts w:ascii="Times New Roman" w:hAnsi="Times New Roman" w:cs="Times New Roman"/>
          <w:sz w:val="28"/>
          <w:szCs w:val="28"/>
        </w:rPr>
      </w:pPr>
    </w:p>
    <w:p w:rsidR="00C5251A" w:rsidRPr="00A2605C" w:rsidRDefault="00C5251A" w:rsidP="00C525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030"/>
      </w:tblGrid>
      <w:tr w:rsidR="00C5251A" w:rsidRPr="00A2605C" w:rsidTr="00A8440A">
        <w:tc>
          <w:tcPr>
            <w:tcW w:w="6030" w:type="dxa"/>
            <w:shd w:val="clear" w:color="auto" w:fill="auto"/>
          </w:tcPr>
          <w:p w:rsidR="00C5251A" w:rsidRDefault="00C5251A" w:rsidP="00A8440A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C5251A" w:rsidRPr="00A2605C" w:rsidRDefault="00C5251A" w:rsidP="00A8440A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</w:t>
            </w: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</w:tc>
      </w:tr>
      <w:tr w:rsidR="00C5251A" w:rsidRPr="00A2605C" w:rsidTr="00A8440A">
        <w:tc>
          <w:tcPr>
            <w:tcW w:w="6030" w:type="dxa"/>
            <w:shd w:val="clear" w:color="auto" w:fill="auto"/>
          </w:tcPr>
          <w:p w:rsidR="00C5251A" w:rsidRPr="00A2605C" w:rsidRDefault="00C5251A" w:rsidP="00A8440A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ind w:left="1422"/>
              <w:rPr>
                <w:rFonts w:ascii="Times New Roman" w:hAnsi="Times New Roman" w:cs="Times New Roman"/>
                <w:sz w:val="22"/>
                <w:szCs w:val="22"/>
              </w:rPr>
            </w:pP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Дурасовский сельсовет</w:t>
            </w: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Чишминский район Республики Башкортостан</w:t>
            </w:r>
          </w:p>
        </w:tc>
      </w:tr>
      <w:tr w:rsidR="00C5251A" w:rsidRPr="00A2605C" w:rsidTr="00A8440A">
        <w:tc>
          <w:tcPr>
            <w:tcW w:w="6030" w:type="dxa"/>
            <w:shd w:val="clear" w:color="auto" w:fill="auto"/>
          </w:tcPr>
          <w:p w:rsidR="00C5251A" w:rsidRPr="00A2605C" w:rsidRDefault="00C5251A" w:rsidP="00A8440A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от «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>» декабря 2019 года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</w:tr>
      <w:tr w:rsidR="00C5251A" w:rsidRPr="00A2605C" w:rsidTr="00A8440A">
        <w:tc>
          <w:tcPr>
            <w:tcW w:w="6030" w:type="dxa"/>
            <w:shd w:val="clear" w:color="auto" w:fill="auto"/>
          </w:tcPr>
          <w:p w:rsidR="00C5251A" w:rsidRPr="00A2605C" w:rsidRDefault="00C5251A" w:rsidP="00A8440A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spacing w:after="200" w:line="276" w:lineRule="auto"/>
              <w:ind w:left="1422"/>
              <w:rPr>
                <w:rFonts w:ascii="Times New Roman" w:hAnsi="Times New Roman" w:cs="Times New Roman"/>
                <w:sz w:val="22"/>
                <w:szCs w:val="22"/>
              </w:rPr>
            </w:pPr>
            <w:r w:rsidRPr="00A2605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</w:tbl>
    <w:p w:rsidR="00C5251A" w:rsidRPr="00A2605C" w:rsidRDefault="00C5251A" w:rsidP="00C5251A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C5251A" w:rsidRPr="00A2605C" w:rsidRDefault="00C5251A" w:rsidP="00C5251A">
      <w:pPr>
        <w:tabs>
          <w:tab w:val="left" w:pos="709"/>
          <w:tab w:val="left" w:pos="993"/>
        </w:tabs>
        <w:spacing w:after="200" w:line="276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Методика прогнозирования поступлений доходов</w:t>
      </w:r>
    </w:p>
    <w:p w:rsidR="00C5251A" w:rsidRPr="00A2605C" w:rsidRDefault="00C5251A" w:rsidP="00C5251A">
      <w:pPr>
        <w:tabs>
          <w:tab w:val="left" w:pos="709"/>
          <w:tab w:val="left" w:pos="993"/>
        </w:tabs>
        <w:spacing w:after="200" w:line="276" w:lineRule="auto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</w:t>
      </w:r>
    </w:p>
    <w:p w:rsidR="00C5251A" w:rsidRPr="00A2605C" w:rsidRDefault="00C5251A" w:rsidP="00C5251A">
      <w:pPr>
        <w:tabs>
          <w:tab w:val="left" w:pos="709"/>
          <w:tab w:val="left" w:pos="993"/>
        </w:tabs>
        <w:spacing w:after="20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5251A" w:rsidRPr="00A2605C" w:rsidRDefault="00C5251A" w:rsidP="00C5251A">
      <w:pPr>
        <w:tabs>
          <w:tab w:val="left" w:pos="378"/>
        </w:tabs>
        <w:adjustRightInd w:val="0"/>
        <w:spacing w:after="200"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C5251A" w:rsidRPr="00A2605C" w:rsidRDefault="00C5251A" w:rsidP="00C5251A">
      <w:pPr>
        <w:tabs>
          <w:tab w:val="left" w:pos="709"/>
          <w:tab w:val="left" w:pos="8280"/>
        </w:tabs>
        <w:adjustRightInd w:val="0"/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ab/>
        <w:t>1. 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 xml:space="preserve">Настоящая Методика прогнозирования доходов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(далее – Методика, администрация), 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системы Российской Федерации», в соответствии с правовым актом администрации об утверждении 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порядка администрирования доходов бюджета сельского поселения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(далее – Постановление). 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2. Расчет прогнозного объема поступлений доходов 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администрируемых администрацией 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2.1. Государственная пошлина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за совершение нотариальных действий должностными лицами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органов местного самоуправления, уполномоченными в соответствии 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с законодательными актами Российской Федерации на с</w:t>
      </w:r>
      <w:r>
        <w:rPr>
          <w:rFonts w:ascii="Times New Roman" w:hAnsi="Times New Roman" w:cs="Times New Roman"/>
          <w:sz w:val="22"/>
          <w:szCs w:val="22"/>
        </w:rPr>
        <w:t>овершение нотариальных действий</w:t>
      </w:r>
    </w:p>
    <w:p w:rsidR="00C5251A" w:rsidRPr="00A2605C" w:rsidRDefault="00C5251A" w:rsidP="00C5251A">
      <w:pPr>
        <w:spacing w:after="20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lastRenderedPageBreak/>
        <w:t xml:space="preserve">Прогноз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рассчитывается методом планирования по минимальному объему поступлений за ряд лет. 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Прогноз дохода рассчитывается по следующей формуле: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5251A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Пгп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= МИНИМУМ (</w:t>
      </w:r>
      <w:r>
        <w:rPr>
          <w:rFonts w:ascii="Times New Roman" w:hAnsi="Times New Roman" w:cs="Times New Roman"/>
          <w:sz w:val="22"/>
          <w:szCs w:val="22"/>
        </w:rPr>
        <w:t>ПД</w:t>
      </w:r>
      <w:proofErr w:type="gramStart"/>
      <w:r>
        <w:rPr>
          <w:rFonts w:ascii="Times New Roman" w:hAnsi="Times New Roman" w:cs="Times New Roman"/>
          <w:sz w:val="22"/>
          <w:szCs w:val="22"/>
        </w:rPr>
        <w:t>1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ПД2, ПД3, ПД4, ПД5), где: 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Пгп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– сумма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прогнозируемая к поступлению в бюджет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в прогнозируемом периоде;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ПД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>, ПД2, ПД3, ПД4, ПД5 – поступления доходов за пять лет, предшествующих текущему году.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Для расчета доходов используются годовые отчеты об исполнении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 xml:space="preserve"> за предыдущие годы. 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2.2.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Прочие доходы от оказания платных услуг (работ)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получателями средств бюджетов сельских поселений</w:t>
      </w:r>
    </w:p>
    <w:p w:rsidR="00C5251A" w:rsidRPr="00A2605C" w:rsidRDefault="00C5251A" w:rsidP="00C5251A">
      <w:pPr>
        <w:spacing w:after="20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Прогноз поступлений </w:t>
      </w:r>
      <w:r w:rsidRPr="00A2605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прочих доходов от оказания платных услуг 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(работ) получателями средств бюджета </w:t>
      </w:r>
      <w:r w:rsidRPr="00A2605C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Чишминский район Республики Башкортостан</w:t>
      </w:r>
      <w:r w:rsidRPr="00A2605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2605C">
        <w:rPr>
          <w:rFonts w:ascii="Times New Roman" w:hAnsi="Times New Roman" w:cs="Times New Roman"/>
          <w:sz w:val="22"/>
          <w:szCs w:val="22"/>
        </w:rPr>
        <w:t xml:space="preserve">рассчитывается методом планирования по минимальному объему поступлений за ряд лет. 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Прогноз дохода рассчитывается по следующей формуле: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Пду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= МИНИМУМ (</w:t>
      </w:r>
      <w:r>
        <w:rPr>
          <w:rFonts w:ascii="Times New Roman" w:hAnsi="Times New Roman" w:cs="Times New Roman"/>
          <w:sz w:val="22"/>
          <w:szCs w:val="22"/>
        </w:rPr>
        <w:t>ПД</w:t>
      </w:r>
      <w:proofErr w:type="gramStart"/>
      <w:r>
        <w:rPr>
          <w:rFonts w:ascii="Times New Roman" w:hAnsi="Times New Roman" w:cs="Times New Roman"/>
          <w:sz w:val="22"/>
          <w:szCs w:val="22"/>
        </w:rPr>
        <w:t>1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ПД2, ПД3, ПД4, ПД5), где: 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Пду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– сумма поступлений </w:t>
      </w:r>
      <w:r w:rsidRPr="00A2605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прочих доходов от оказания платных услуг 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(работ) получателями средств бюджета </w:t>
      </w:r>
      <w:r w:rsidRPr="00A2605C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Чишминский район Республики Башкортостан</w:t>
      </w:r>
      <w:r w:rsidRPr="00A2605C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A2605C">
        <w:rPr>
          <w:rFonts w:ascii="Times New Roman" w:hAnsi="Times New Roman" w:cs="Times New Roman"/>
          <w:sz w:val="22"/>
          <w:szCs w:val="22"/>
        </w:rPr>
        <w:t xml:space="preserve"> прогнозируемая к поступлению в бюджет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в прогнозируемом периоде;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ПД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>, ПД2, ПД3, ПД4, ПД5 – поступления доходов за пять лет, предшествующих текущему году.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Для расчета доходов используются годовые отчеты об исполнении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</w:t>
      </w:r>
      <w:r>
        <w:rPr>
          <w:rFonts w:ascii="Times New Roman" w:hAnsi="Times New Roman" w:cs="Times New Roman"/>
          <w:sz w:val="22"/>
          <w:szCs w:val="22"/>
        </w:rPr>
        <w:t xml:space="preserve">шкортостан за предыдущие годы. 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2.3. Доходы, поступающие в порядке возмещения расходов,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понесенных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в связи с эксплуатацией имущества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сел</w:t>
      </w:r>
      <w:r>
        <w:rPr>
          <w:rFonts w:ascii="Times New Roman" w:hAnsi="Times New Roman" w:cs="Times New Roman"/>
          <w:sz w:val="22"/>
          <w:szCs w:val="22"/>
        </w:rPr>
        <w:t>ьских поселений</w:t>
      </w:r>
    </w:p>
    <w:p w:rsidR="00C5251A" w:rsidRPr="00A2605C" w:rsidRDefault="00C5251A" w:rsidP="00C5251A">
      <w:pPr>
        <w:spacing w:after="20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Доходы, поступающие в порядке возмещения расходов, понесенных в связи с эксплуатацией имущества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Pr="00A2605C">
        <w:rPr>
          <w:rFonts w:ascii="Times New Roman" w:hAnsi="Times New Roman" w:cs="Times New Roman"/>
          <w:sz w:val="22"/>
          <w:szCs w:val="22"/>
        </w:rPr>
        <w:lastRenderedPageBreak/>
        <w:t xml:space="preserve">Чишминский район 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Республики Башкортостан, прогнозируются </w:t>
      </w:r>
      <w:r w:rsidRPr="00A2605C">
        <w:rPr>
          <w:rFonts w:ascii="Times New Roman" w:hAnsi="Times New Roman" w:cs="Times New Roman"/>
          <w:sz w:val="22"/>
          <w:szCs w:val="22"/>
        </w:rPr>
        <w:t>методом прямого расчета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по формуле:</w:t>
      </w:r>
    </w:p>
    <w:p w:rsidR="00C5251A" w:rsidRPr="00A2605C" w:rsidRDefault="00C5251A" w:rsidP="00C5251A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605C">
        <w:rPr>
          <w:rFonts w:ascii="Times New Roman" w:hAnsi="Times New Roman" w:cs="Times New Roman"/>
          <w:color w:val="000000"/>
          <w:sz w:val="22"/>
          <w:szCs w:val="22"/>
        </w:rPr>
        <w:t> </w:t>
      </w:r>
      <w:proofErr w:type="spellStart"/>
      <w:r w:rsidRPr="00A2605C">
        <w:rPr>
          <w:rFonts w:ascii="Times New Roman" w:hAnsi="Times New Roman" w:cs="Times New Roman"/>
          <w:color w:val="000000"/>
          <w:sz w:val="22"/>
          <w:szCs w:val="22"/>
        </w:rPr>
        <w:t>Пвр</w:t>
      </w:r>
      <w:proofErr w:type="spellEnd"/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= </w:t>
      </w:r>
      <w:r w:rsidRPr="00A2605C">
        <w:rPr>
          <w:rFonts w:ascii="Times New Roman" w:hAnsi="Times New Roman" w:cs="Times New Roman"/>
          <w:iCs/>
          <w:color w:val="000000"/>
          <w:sz w:val="22"/>
          <w:szCs w:val="22"/>
        </w:rPr>
        <w:t>НП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х</w:t>
      </w:r>
      <w:proofErr w:type="gramStart"/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С</w:t>
      </w:r>
      <w:proofErr w:type="gramEnd"/>
      <w:r w:rsidRPr="00A2605C">
        <w:rPr>
          <w:rFonts w:ascii="Times New Roman" w:hAnsi="Times New Roman" w:cs="Times New Roman"/>
          <w:color w:val="000000"/>
          <w:sz w:val="22"/>
          <w:szCs w:val="22"/>
          <w:u w:val="single"/>
        </w:rPr>
        <w:t>+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Д, где:</w:t>
      </w:r>
    </w:p>
    <w:p w:rsidR="00C5251A" w:rsidRPr="00A2605C" w:rsidRDefault="00C5251A" w:rsidP="00C5251A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605C">
        <w:rPr>
          <w:rFonts w:ascii="Times New Roman" w:hAnsi="Times New Roman" w:cs="Times New Roman"/>
          <w:color w:val="000000"/>
          <w:sz w:val="22"/>
          <w:szCs w:val="22"/>
        </w:rPr>
        <w:t> </w:t>
      </w:r>
      <w:proofErr w:type="spellStart"/>
      <w:r w:rsidRPr="00A2605C">
        <w:rPr>
          <w:rFonts w:ascii="Times New Roman" w:hAnsi="Times New Roman" w:cs="Times New Roman"/>
          <w:color w:val="000000"/>
          <w:sz w:val="22"/>
          <w:szCs w:val="22"/>
        </w:rPr>
        <w:t>Пвр</w:t>
      </w:r>
      <w:proofErr w:type="spellEnd"/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A2605C">
        <w:rPr>
          <w:rFonts w:ascii="Times New Roman" w:hAnsi="Times New Roman" w:cs="Times New Roman"/>
          <w:sz w:val="22"/>
          <w:szCs w:val="22"/>
        </w:rPr>
        <w:t>–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сумма поступлений доходов, </w:t>
      </w:r>
      <w:r w:rsidRPr="00A2605C">
        <w:rPr>
          <w:rFonts w:ascii="Times New Roman" w:hAnsi="Times New Roman" w:cs="Times New Roman"/>
          <w:sz w:val="22"/>
          <w:szCs w:val="22"/>
        </w:rPr>
        <w:t xml:space="preserve">поступающих в порядке возмещения расходов, понесенных в связи с эксплуатацией имущества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прогнозируемая к поступлению в бюджет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в прогнозируемом периоде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5251A" w:rsidRDefault="00C5251A" w:rsidP="00C5251A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251A" w:rsidRDefault="00C5251A" w:rsidP="00C5251A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5251A" w:rsidRPr="00A2605C" w:rsidRDefault="00C5251A" w:rsidP="00C5251A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НП </w:t>
      </w:r>
      <w:r w:rsidRPr="00A2605C">
        <w:rPr>
          <w:rFonts w:ascii="Times New Roman" w:hAnsi="Times New Roman" w:cs="Times New Roman"/>
          <w:sz w:val="22"/>
          <w:szCs w:val="22"/>
        </w:rPr>
        <w:t>–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сумма начисленных платежей, поступающих  в порядке возмещения расходов, </w:t>
      </w:r>
      <w:r w:rsidRPr="00A2605C">
        <w:rPr>
          <w:rFonts w:ascii="Times New Roman" w:hAnsi="Times New Roman" w:cs="Times New Roman"/>
          <w:sz w:val="22"/>
          <w:szCs w:val="22"/>
        </w:rPr>
        <w:t>понесенных в связи с эксплуатацией имущества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2605C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района </w:t>
      </w:r>
      <w:r w:rsidRPr="00A2605C">
        <w:rPr>
          <w:rFonts w:ascii="Times New Roman" w:hAnsi="Times New Roman" w:cs="Times New Roman"/>
          <w:sz w:val="22"/>
          <w:szCs w:val="22"/>
        </w:rPr>
        <w:t xml:space="preserve">Чишминский район 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>Республики Башкортостан;</w:t>
      </w:r>
    </w:p>
    <w:p w:rsidR="00C5251A" w:rsidRPr="00A2605C" w:rsidRDefault="00C5251A" w:rsidP="00C5251A">
      <w:pPr>
        <w:spacing w:after="200"/>
        <w:ind w:firstLine="6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С – собираемость платежей, поступающих в порядке возмещения расходов, </w:t>
      </w:r>
      <w:r w:rsidRPr="00A2605C">
        <w:rPr>
          <w:rFonts w:ascii="Times New Roman" w:hAnsi="Times New Roman" w:cs="Times New Roman"/>
          <w:sz w:val="22"/>
          <w:szCs w:val="22"/>
        </w:rPr>
        <w:t xml:space="preserve">понесенных в связи с эксплуатацией имущества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Республики Башкортостан, которая определяется отношением поступивших сумм в отчетном году </w:t>
      </w:r>
      <w:proofErr w:type="gramStart"/>
      <w:r w:rsidRPr="00A2605C">
        <w:rPr>
          <w:rFonts w:ascii="Times New Roman" w:hAnsi="Times New Roman" w:cs="Times New Roman"/>
          <w:color w:val="000000"/>
          <w:sz w:val="22"/>
          <w:szCs w:val="22"/>
        </w:rPr>
        <w:t>к</w:t>
      </w:r>
      <w:proofErr w:type="gramEnd"/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начисленным;</w:t>
      </w:r>
    </w:p>
    <w:p w:rsidR="00C5251A" w:rsidRPr="00A2605C" w:rsidRDefault="00C5251A" w:rsidP="00C5251A">
      <w:pPr>
        <w:spacing w:after="200"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Д </w:t>
      </w:r>
      <w:r w:rsidRPr="00A2605C">
        <w:rPr>
          <w:rFonts w:ascii="Times New Roman" w:hAnsi="Times New Roman" w:cs="Times New Roman"/>
          <w:sz w:val="22"/>
          <w:szCs w:val="22"/>
        </w:rPr>
        <w:t>–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2605C">
        <w:rPr>
          <w:rFonts w:ascii="Times New Roman" w:hAnsi="Times New Roman" w:cs="Times New Roman"/>
          <w:sz w:val="22"/>
          <w:szCs w:val="22"/>
        </w:rPr>
        <w:t>дополнительные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 xml:space="preserve"> (+) 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>или выпадающие (-) доходы, поступающие в порядке возмещения расходов, понесенных в связи с эксплуатацией имущества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2605C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</w:t>
      </w:r>
      <w:r w:rsidRPr="00A2605C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 Чишминский район Республики Башкортостан, в связи с расторжением договоров и (или) заключением дополнительных договоров, изменения тарифов на коммунальные услуги и др.</w:t>
      </w:r>
    </w:p>
    <w:p w:rsidR="00C5251A" w:rsidRPr="00A2605C" w:rsidRDefault="00C5251A" w:rsidP="00C5251A">
      <w:pPr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Для расчета доходов используются  бухгалтерская отчетность, действующие договора, годовые отчеты об исполнении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за</w:t>
      </w:r>
      <w:r>
        <w:rPr>
          <w:rFonts w:ascii="Times New Roman" w:hAnsi="Times New Roman" w:cs="Times New Roman"/>
          <w:sz w:val="22"/>
          <w:szCs w:val="22"/>
        </w:rPr>
        <w:t xml:space="preserve"> текущий год и предыдущие годы.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2.4. Прочие доходы от компенсации затр</w:t>
      </w:r>
      <w:r>
        <w:rPr>
          <w:rFonts w:ascii="Times New Roman" w:hAnsi="Times New Roman" w:cs="Times New Roman"/>
          <w:sz w:val="22"/>
          <w:szCs w:val="22"/>
        </w:rPr>
        <w:t xml:space="preserve">ат бюджетов </w:t>
      </w:r>
      <w:r>
        <w:rPr>
          <w:rFonts w:ascii="Times New Roman" w:hAnsi="Times New Roman" w:cs="Times New Roman"/>
          <w:sz w:val="22"/>
          <w:szCs w:val="22"/>
        </w:rPr>
        <w:br/>
        <w:t>сельских поселений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Прогноз поступлений прочих доходов от компенсации затрат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рассчитывается методом планирования по минимальному объему поступлений за ряд лет. 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Прогноз дохода рассч</w:t>
      </w:r>
      <w:r>
        <w:rPr>
          <w:rFonts w:ascii="Times New Roman" w:hAnsi="Times New Roman" w:cs="Times New Roman"/>
          <w:sz w:val="22"/>
          <w:szCs w:val="22"/>
        </w:rPr>
        <w:t>итывается по следующей формуле: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= МИНИМУМ (</w:t>
      </w:r>
      <w:r>
        <w:rPr>
          <w:rFonts w:ascii="Times New Roman" w:hAnsi="Times New Roman" w:cs="Times New Roman"/>
          <w:sz w:val="22"/>
          <w:szCs w:val="22"/>
        </w:rPr>
        <w:t>ПД</w:t>
      </w:r>
      <w:proofErr w:type="gramStart"/>
      <w:r>
        <w:rPr>
          <w:rFonts w:ascii="Times New Roman" w:hAnsi="Times New Roman" w:cs="Times New Roman"/>
          <w:sz w:val="22"/>
          <w:szCs w:val="22"/>
        </w:rPr>
        <w:t>1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ПД2, ПД3, ПД4, ПД5), где: 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– сумма прочих доходов от компенсации затрат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прогнозируемая к поступлению в бюджет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в прогнозируемом периоде;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ПД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>, ПД2, ПД3, ПД4, ПД5 – поступления доходов за пять лет, предшествующих текущему году.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Для расчета доходов используются годовые отчеты об исполнении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</w:t>
      </w:r>
      <w:r>
        <w:rPr>
          <w:rFonts w:ascii="Times New Roman" w:hAnsi="Times New Roman" w:cs="Times New Roman"/>
          <w:sz w:val="22"/>
          <w:szCs w:val="22"/>
        </w:rPr>
        <w:t>ашкортостан за предыдущие годы.</w:t>
      </w:r>
    </w:p>
    <w:p w:rsidR="00C5251A" w:rsidRPr="00A2605C" w:rsidRDefault="00C5251A" w:rsidP="00C5251A">
      <w:pPr>
        <w:spacing w:after="20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lastRenderedPageBreak/>
        <w:t xml:space="preserve">2.5. Денежные взыскания, налагаемые в возмещение ущерба, причиненного в результате незаконного или нецелевого использования бюджетных средств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2605C">
        <w:rPr>
          <w:rFonts w:ascii="Times New Roman" w:hAnsi="Times New Roman" w:cs="Times New Roman"/>
          <w:sz w:val="22"/>
          <w:szCs w:val="22"/>
        </w:rPr>
        <w:t xml:space="preserve">            (в час</w:t>
      </w:r>
      <w:r>
        <w:rPr>
          <w:rFonts w:ascii="Times New Roman" w:hAnsi="Times New Roman" w:cs="Times New Roman"/>
          <w:sz w:val="22"/>
          <w:szCs w:val="22"/>
        </w:rPr>
        <w:t>ти бюджетов сельских поселений)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2605C">
        <w:rPr>
          <w:rFonts w:ascii="Times New Roman" w:hAnsi="Times New Roman" w:cs="Times New Roman"/>
          <w:sz w:val="22"/>
          <w:szCs w:val="22"/>
        </w:rPr>
        <w:t xml:space="preserve">Доходы от денежных взысканий, налагаемых в возмещение ущерба, причиненного в результате незаконного или нецелевого использования бюджетных средств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Башкортостан), прогнозируются на основе усреднения годовых объемов доходов (не менее чем за три года).</w:t>
      </w:r>
      <w:proofErr w:type="gramEnd"/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Прогноз дохода рассчитывается по следующей формуле:</w:t>
      </w:r>
    </w:p>
    <w:p w:rsidR="00C5251A" w:rsidRPr="00A2605C" w:rsidRDefault="00C5251A" w:rsidP="00C5251A">
      <w:pPr>
        <w:spacing w:after="200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2605C">
        <w:rPr>
          <w:rFonts w:ascii="Times New Roman" w:hAnsi="Times New Roman" w:cs="Times New Roman"/>
          <w:sz w:val="22"/>
          <w:szCs w:val="22"/>
        </w:rPr>
        <w:tab/>
        <w:t xml:space="preserve">           n</w:t>
      </w:r>
    </w:p>
    <w:p w:rsidR="00C5251A" w:rsidRPr="00A2605C" w:rsidRDefault="00C5251A" w:rsidP="00C5251A">
      <w:pPr>
        <w:spacing w:after="200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  </w:t>
      </w:r>
      <w:r w:rsidRPr="00A2605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Пдв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= ∑ </w:t>
      </w: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ПДдв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 / n, где:</w:t>
      </w:r>
    </w:p>
    <w:p w:rsidR="00C5251A" w:rsidRPr="00A2605C" w:rsidRDefault="00C5251A" w:rsidP="00C5251A">
      <w:pPr>
        <w:spacing w:after="200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                            i=1</w:t>
      </w:r>
    </w:p>
    <w:p w:rsidR="00C5251A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Пдв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 –  сумма доходов от денежных взысканий, налагаемых в возмещение ущерба, причиненного 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251A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результате незаконного или нецелевого использования бюджетных средств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Башкортостан), 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прогнозируемая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к поступлению в бюджет в прогнозируемом периоде;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n – количество предыдущих лет;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ПДдв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– фактические поступления доходов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Башкортостан), в бюджет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в i-ом году.</w:t>
      </w:r>
    </w:p>
    <w:p w:rsidR="00C5251A" w:rsidRPr="009B685F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Для расчета доходов используются годовые отчеты об исполнении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</w:t>
      </w:r>
      <w:r>
        <w:rPr>
          <w:rFonts w:ascii="Times New Roman" w:hAnsi="Times New Roman" w:cs="Times New Roman"/>
          <w:sz w:val="22"/>
          <w:szCs w:val="22"/>
        </w:rPr>
        <w:t>ашкортостан за предыдущие годы.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2605C">
        <w:rPr>
          <w:rFonts w:ascii="Times New Roman" w:hAnsi="Times New Roman" w:cs="Times New Roman"/>
          <w:sz w:val="22"/>
          <w:szCs w:val="22"/>
        </w:rPr>
        <w:t xml:space="preserve">2.6. Иные штрафы, неустойки, </w:t>
      </w:r>
      <w:r>
        <w:rPr>
          <w:rFonts w:ascii="Times New Roman" w:hAnsi="Times New Roman" w:cs="Times New Roman"/>
          <w:sz w:val="22"/>
          <w:szCs w:val="22"/>
        </w:rPr>
        <w:t>пени, уплаченные в соответствии</w:t>
      </w:r>
      <w:r w:rsidRPr="00A2605C">
        <w:rPr>
          <w:rFonts w:ascii="Times New Roman" w:hAnsi="Times New Roman" w:cs="Times New Roman"/>
          <w:sz w:val="22"/>
          <w:szCs w:val="22"/>
        </w:rPr>
        <w:t xml:space="preserve"> с законом или договором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2605C">
        <w:rPr>
          <w:rFonts w:ascii="Times New Roman" w:hAnsi="Times New Roman" w:cs="Times New Roman"/>
          <w:sz w:val="22"/>
          <w:szCs w:val="22"/>
        </w:rPr>
        <w:t xml:space="preserve"> в случае </w:t>
      </w:r>
      <w:r>
        <w:rPr>
          <w:rFonts w:ascii="Times New Roman" w:hAnsi="Times New Roman" w:cs="Times New Roman"/>
          <w:sz w:val="22"/>
          <w:szCs w:val="22"/>
        </w:rPr>
        <w:t xml:space="preserve">неисполнения или ненадлежащего </w:t>
      </w:r>
      <w:r w:rsidRPr="00A2605C">
        <w:rPr>
          <w:rFonts w:ascii="Times New Roman" w:hAnsi="Times New Roman" w:cs="Times New Roman"/>
          <w:sz w:val="22"/>
          <w:szCs w:val="22"/>
        </w:rPr>
        <w:t>исполнения обязательст</w:t>
      </w:r>
      <w:r>
        <w:rPr>
          <w:rFonts w:ascii="Times New Roman" w:hAnsi="Times New Roman" w:cs="Times New Roman"/>
          <w:sz w:val="22"/>
          <w:szCs w:val="22"/>
        </w:rPr>
        <w:t xml:space="preserve">в перед муниципальным                           органом, </w:t>
      </w:r>
      <w:r w:rsidRPr="00A2605C">
        <w:rPr>
          <w:rFonts w:ascii="Times New Roman" w:hAnsi="Times New Roman" w:cs="Times New Roman"/>
          <w:sz w:val="22"/>
          <w:szCs w:val="22"/>
        </w:rPr>
        <w:t>(муниципальным казенным у</w:t>
      </w:r>
      <w:r>
        <w:rPr>
          <w:rFonts w:ascii="Times New Roman" w:hAnsi="Times New Roman" w:cs="Times New Roman"/>
          <w:sz w:val="22"/>
          <w:szCs w:val="22"/>
        </w:rPr>
        <w:t>чреждением) сельского поселения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Прогноз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рассчитывается методом планирования по минимальному объему поступлений за ряд лет. 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Прогноз дохода рассчитывается по следующей формуле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Ппв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= МИНИМУМ (ПД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, ПД2, ПД3), где 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Ппв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– сумма доходов от  иных штрафов, неустойки, пени, уплаченных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прогнозируемая к поступлению в бюджет  в прогнозируемом периоде;</w:t>
      </w:r>
    </w:p>
    <w:p w:rsidR="00C5251A" w:rsidRPr="00A2605C" w:rsidRDefault="00C5251A" w:rsidP="00C5251A">
      <w:pPr>
        <w:tabs>
          <w:tab w:val="left" w:pos="378"/>
          <w:tab w:val="left" w:pos="8280"/>
        </w:tabs>
        <w:adjustRightInd w:val="0"/>
        <w:spacing w:after="20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ПД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>, ПД2, ПД3 – поступления доходов за три года, предшествующих текущему году.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lastRenderedPageBreak/>
        <w:t xml:space="preserve">Для расчета доходов используются годовые отчеты об исполнении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</w:t>
      </w:r>
      <w:r>
        <w:rPr>
          <w:rFonts w:ascii="Times New Roman" w:hAnsi="Times New Roman" w:cs="Times New Roman"/>
          <w:sz w:val="22"/>
          <w:szCs w:val="22"/>
        </w:rPr>
        <w:t>ашкортостан за предыдущие годы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2.7. Прочие неналоговые доходы бюджетов</w:t>
      </w:r>
    </w:p>
    <w:p w:rsidR="00C5251A" w:rsidRPr="00A2605C" w:rsidRDefault="00C5251A" w:rsidP="00C5251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сельских поселений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Доходы от прочих неналоговых доходов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прогнозируются на основе усреднения годовых объемов доходов (не менее чем за три года).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>Прогноз дохода рассчитывается по следующей формуле:</w:t>
      </w:r>
    </w:p>
    <w:p w:rsidR="00C5251A" w:rsidRPr="00A2605C" w:rsidRDefault="00C5251A" w:rsidP="00C5251A">
      <w:pPr>
        <w:spacing w:after="200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2605C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proofErr w:type="gramStart"/>
      <w:r w:rsidRPr="00A2605C">
        <w:rPr>
          <w:rFonts w:ascii="Times New Roman" w:hAnsi="Times New Roman" w:cs="Times New Roman"/>
          <w:sz w:val="22"/>
          <w:szCs w:val="22"/>
          <w:lang w:val="en-US"/>
        </w:rPr>
        <w:t>n</w:t>
      </w:r>
      <w:proofErr w:type="gramEnd"/>
    </w:p>
    <w:p w:rsidR="00C5251A" w:rsidRPr="00A2605C" w:rsidRDefault="00C5251A" w:rsidP="00C5251A">
      <w:pPr>
        <w:spacing w:after="200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  </w:t>
      </w:r>
      <w:r w:rsidRPr="00A2605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Пнд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= ∑ </w:t>
      </w: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ПДнд</w:t>
      </w:r>
      <w:proofErr w:type="spellEnd"/>
      <w:proofErr w:type="gramStart"/>
      <w:r w:rsidRPr="00A2605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gramEnd"/>
      <w:r w:rsidRPr="00A2605C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A2605C">
        <w:rPr>
          <w:rFonts w:ascii="Times New Roman" w:hAnsi="Times New Roman" w:cs="Times New Roman"/>
          <w:sz w:val="22"/>
          <w:szCs w:val="22"/>
        </w:rPr>
        <w:t xml:space="preserve">/ </w:t>
      </w:r>
      <w:r w:rsidRPr="00A2605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2605C">
        <w:rPr>
          <w:rFonts w:ascii="Times New Roman" w:hAnsi="Times New Roman" w:cs="Times New Roman"/>
          <w:sz w:val="22"/>
          <w:szCs w:val="22"/>
        </w:rPr>
        <w:t>, где:</w:t>
      </w:r>
    </w:p>
    <w:p w:rsidR="00C5251A" w:rsidRPr="00A2605C" w:rsidRDefault="00C5251A" w:rsidP="00C5251A">
      <w:pPr>
        <w:spacing w:after="200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2605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A2605C">
        <w:rPr>
          <w:rFonts w:ascii="Times New Roman" w:hAnsi="Times New Roman" w:cs="Times New Roman"/>
          <w:sz w:val="22"/>
          <w:szCs w:val="22"/>
        </w:rPr>
        <w:t>=1</w:t>
      </w:r>
    </w:p>
    <w:p w:rsidR="00C5251A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5251A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5251A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Пнд</w:t>
      </w:r>
      <w:proofErr w:type="spellEnd"/>
      <w:r w:rsidRPr="00A2605C">
        <w:rPr>
          <w:rFonts w:ascii="Times New Roman" w:hAnsi="Times New Roman" w:cs="Times New Roman"/>
          <w:sz w:val="22"/>
          <w:szCs w:val="22"/>
        </w:rPr>
        <w:t xml:space="preserve">  –  сумма доходов от прочих неналоговых доходов, прогнозируемая к поступлению в бюджет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Башкортостан, в прогнозируемом периоде;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A2605C">
        <w:rPr>
          <w:rFonts w:ascii="Times New Roman" w:hAnsi="Times New Roman" w:cs="Times New Roman"/>
          <w:sz w:val="22"/>
          <w:szCs w:val="22"/>
        </w:rPr>
        <w:t xml:space="preserve"> – </w:t>
      </w:r>
      <w:proofErr w:type="gramStart"/>
      <w:r w:rsidRPr="00A2605C">
        <w:rPr>
          <w:rFonts w:ascii="Times New Roman" w:hAnsi="Times New Roman" w:cs="Times New Roman"/>
          <w:sz w:val="22"/>
          <w:szCs w:val="22"/>
        </w:rPr>
        <w:t>количество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предыдущих лет;</w:t>
      </w:r>
    </w:p>
    <w:p w:rsidR="00C5251A" w:rsidRPr="00A2605C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2605C">
        <w:rPr>
          <w:rFonts w:ascii="Times New Roman" w:hAnsi="Times New Roman" w:cs="Times New Roman"/>
          <w:sz w:val="22"/>
          <w:szCs w:val="22"/>
        </w:rPr>
        <w:t>ПДнд</w:t>
      </w:r>
      <w:proofErr w:type="spellEnd"/>
      <w:proofErr w:type="gramStart"/>
      <w:r w:rsidRPr="00A2605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gramEnd"/>
      <w:r w:rsidRPr="00A2605C">
        <w:rPr>
          <w:rFonts w:ascii="Times New Roman" w:hAnsi="Times New Roman" w:cs="Times New Roman"/>
          <w:sz w:val="22"/>
          <w:szCs w:val="22"/>
        </w:rPr>
        <w:t xml:space="preserve"> – фактические поступления доходов от прочих неналоговых доходов в бюджет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Башкортостан в </w:t>
      </w:r>
      <w:r w:rsidRPr="00A2605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A2605C">
        <w:rPr>
          <w:rFonts w:ascii="Times New Roman" w:hAnsi="Times New Roman" w:cs="Times New Roman"/>
          <w:sz w:val="22"/>
          <w:szCs w:val="22"/>
        </w:rPr>
        <w:t>-ом году.</w:t>
      </w:r>
    </w:p>
    <w:p w:rsidR="00C5251A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2605C">
        <w:rPr>
          <w:rFonts w:ascii="Times New Roman" w:hAnsi="Times New Roman" w:cs="Times New Roman"/>
          <w:sz w:val="22"/>
          <w:szCs w:val="22"/>
        </w:rPr>
        <w:t xml:space="preserve">Для расчета доходов используются годовые отчеты об исполнении бюджета сельского поселения </w:t>
      </w:r>
      <w:r>
        <w:rPr>
          <w:rFonts w:ascii="Times New Roman" w:hAnsi="Times New Roman" w:cs="Times New Roman"/>
          <w:sz w:val="22"/>
          <w:szCs w:val="22"/>
        </w:rPr>
        <w:t>Дурасовский сельсовет</w:t>
      </w:r>
      <w:r w:rsidRPr="00A2605C">
        <w:rPr>
          <w:rFonts w:ascii="Times New Roman" w:hAnsi="Times New Roman" w:cs="Times New Roman"/>
          <w:sz w:val="22"/>
          <w:szCs w:val="22"/>
        </w:rPr>
        <w:t xml:space="preserve"> муниципального района Чишминский район Республики Б</w:t>
      </w:r>
      <w:r>
        <w:rPr>
          <w:rFonts w:ascii="Times New Roman" w:hAnsi="Times New Roman" w:cs="Times New Roman"/>
          <w:sz w:val="22"/>
          <w:szCs w:val="22"/>
        </w:rPr>
        <w:t>ашкортостан за предыдущие годы.</w:t>
      </w:r>
    </w:p>
    <w:p w:rsidR="00C5251A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5251A" w:rsidRDefault="00C5251A" w:rsidP="00C5251A">
      <w:pPr>
        <w:spacing w:after="20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D31B4" w:rsidRDefault="00C5251A"/>
    <w:sectPr w:rsidR="003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1D"/>
    <w:rsid w:val="0036581D"/>
    <w:rsid w:val="003D4989"/>
    <w:rsid w:val="00573B8A"/>
    <w:rsid w:val="00C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A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A"/>
    <w:pPr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2019-12-26T12:55:00Z</dcterms:created>
  <dcterms:modified xsi:type="dcterms:W3CDTF">2019-12-26T12:55:00Z</dcterms:modified>
</cp:coreProperties>
</file>