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62"/>
        <w:gridCol w:w="4061"/>
      </w:tblGrid>
      <w:tr w:rsidR="00683C92" w:rsidRPr="000766FF" w:rsidTr="006300D6">
        <w:trPr>
          <w:trHeight w:val="1521"/>
        </w:trPr>
        <w:tc>
          <w:tcPr>
            <w:tcW w:w="42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83C92" w:rsidRPr="000766FF" w:rsidRDefault="00683C92" w:rsidP="006300D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766FF">
              <w:rPr>
                <w:b/>
                <w:caps/>
                <w:spacing w:val="26"/>
                <w:sz w:val="18"/>
                <w:szCs w:val="18"/>
              </w:rPr>
              <w:t>Башк</w:t>
            </w:r>
            <w:r w:rsidRPr="000766FF">
              <w:rPr>
                <w:b/>
                <w:caps/>
                <w:spacing w:val="26"/>
                <w:sz w:val="18"/>
                <w:szCs w:val="18"/>
                <w:lang w:val="tt-RU"/>
              </w:rPr>
              <w:t>орто</w:t>
            </w:r>
            <w:r w:rsidRPr="000766FF">
              <w:rPr>
                <w:b/>
                <w:caps/>
                <w:spacing w:val="26"/>
                <w:sz w:val="18"/>
                <w:szCs w:val="18"/>
              </w:rPr>
              <w:t xml:space="preserve">стан </w:t>
            </w:r>
            <w:r w:rsidRPr="000766FF">
              <w:rPr>
                <w:b/>
                <w:caps/>
                <w:noProof/>
                <w:spacing w:val="26"/>
                <w:sz w:val="18"/>
                <w:szCs w:val="18"/>
              </w:rPr>
              <w:t>Республик</w:t>
            </w:r>
            <w:r w:rsidRPr="000766FF">
              <w:rPr>
                <w:b/>
                <w:caps/>
                <w:noProof/>
                <w:spacing w:val="26"/>
                <w:sz w:val="18"/>
                <w:szCs w:val="18"/>
                <w:lang w:val="tt-RU"/>
              </w:rPr>
              <w:t>АҺ</w:t>
            </w:r>
            <w:proofErr w:type="gramStart"/>
            <w:r w:rsidRPr="000766FF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683C92" w:rsidRPr="000766FF" w:rsidRDefault="00683C92" w:rsidP="006300D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766FF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766FF">
              <w:rPr>
                <w:b/>
                <w:spacing w:val="26"/>
                <w:sz w:val="18"/>
                <w:szCs w:val="18"/>
                <w:lang w:val="tt-RU"/>
              </w:rPr>
              <w:t>Ә</w:t>
            </w:r>
            <w:r w:rsidRPr="000766FF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683C92" w:rsidRPr="000766FF" w:rsidRDefault="00683C92" w:rsidP="006300D6">
            <w:pPr>
              <w:jc w:val="center"/>
              <w:rPr>
                <w:b/>
                <w:sz w:val="18"/>
                <w:szCs w:val="18"/>
              </w:rPr>
            </w:pPr>
            <w:r w:rsidRPr="000766FF">
              <w:rPr>
                <w:b/>
                <w:caps/>
                <w:sz w:val="18"/>
                <w:szCs w:val="18"/>
              </w:rPr>
              <w:t>МУНИЦИПАЛЬ РАЙОНЫны</w:t>
            </w:r>
            <w:r w:rsidRPr="000766FF">
              <w:rPr>
                <w:b/>
                <w:caps/>
                <w:sz w:val="18"/>
                <w:szCs w:val="18"/>
                <w:lang w:val="tt-RU"/>
              </w:rPr>
              <w:t>Ң</w:t>
            </w:r>
            <w:r w:rsidRPr="000766FF">
              <w:rPr>
                <w:b/>
                <w:sz w:val="18"/>
                <w:szCs w:val="18"/>
                <w:lang w:val="tt-RU"/>
              </w:rPr>
              <w:t xml:space="preserve"> </w:t>
            </w:r>
          </w:p>
          <w:p w:rsidR="00683C92" w:rsidRPr="000766FF" w:rsidRDefault="00683C92" w:rsidP="006300D6">
            <w:pPr>
              <w:jc w:val="center"/>
              <w:rPr>
                <w:b/>
                <w:caps/>
                <w:spacing w:val="26"/>
                <w:sz w:val="18"/>
                <w:szCs w:val="18"/>
                <w:lang w:val="tt-RU"/>
              </w:rPr>
            </w:pPr>
            <w:r w:rsidRPr="000766FF">
              <w:rPr>
                <w:b/>
                <w:sz w:val="18"/>
                <w:szCs w:val="18"/>
              </w:rPr>
              <w:t>ДУРАСОВ АУЫЛ СОВЕТЫ</w:t>
            </w:r>
          </w:p>
          <w:p w:rsidR="00683C92" w:rsidRPr="000766FF" w:rsidRDefault="00683C92" w:rsidP="006300D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766FF">
              <w:rPr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0766FF">
              <w:rPr>
                <w:b/>
                <w:caps/>
                <w:spacing w:val="26"/>
                <w:sz w:val="18"/>
                <w:szCs w:val="18"/>
                <w:lang w:val="tt-RU"/>
              </w:rPr>
              <w:t>Ә</w:t>
            </w:r>
            <w:r w:rsidRPr="000766FF">
              <w:rPr>
                <w:b/>
                <w:caps/>
                <w:spacing w:val="26"/>
                <w:sz w:val="18"/>
                <w:szCs w:val="18"/>
              </w:rPr>
              <w:t>м</w:t>
            </w:r>
            <w:r w:rsidRPr="000766FF">
              <w:rPr>
                <w:b/>
                <w:caps/>
                <w:spacing w:val="26"/>
                <w:sz w:val="18"/>
                <w:szCs w:val="18"/>
                <w:lang w:val="tt-RU"/>
              </w:rPr>
              <w:t>ӘҺ</w:t>
            </w:r>
            <w:r w:rsidRPr="000766FF">
              <w:rPr>
                <w:b/>
                <w:caps/>
                <w:spacing w:val="26"/>
                <w:sz w:val="18"/>
                <w:szCs w:val="18"/>
              </w:rPr>
              <w:t xml:space="preserve">е </w:t>
            </w:r>
          </w:p>
          <w:p w:rsidR="00683C92" w:rsidRPr="000766FF" w:rsidRDefault="00683C92" w:rsidP="006300D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766FF">
              <w:rPr>
                <w:b/>
                <w:sz w:val="18"/>
                <w:szCs w:val="18"/>
              </w:rPr>
              <w:t>ХАКИМИ</w:t>
            </w:r>
            <w:r w:rsidRPr="000766FF">
              <w:rPr>
                <w:b/>
                <w:sz w:val="18"/>
                <w:szCs w:val="18"/>
                <w:lang w:val="tt-RU"/>
              </w:rPr>
              <w:t>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83C92" w:rsidRPr="000766FF" w:rsidRDefault="00683C92" w:rsidP="006300D6">
            <w:pPr>
              <w:tabs>
                <w:tab w:val="left" w:pos="708"/>
              </w:tabs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2865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83C92" w:rsidRPr="000766FF" w:rsidRDefault="00683C92" w:rsidP="006300D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766FF">
              <w:rPr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683C92" w:rsidRPr="000766FF" w:rsidRDefault="00683C92" w:rsidP="006300D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766FF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683C92" w:rsidRPr="000766FF" w:rsidRDefault="00683C92" w:rsidP="006300D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766FF">
              <w:rPr>
                <w:b/>
                <w:caps/>
                <w:spacing w:val="26"/>
                <w:sz w:val="18"/>
                <w:szCs w:val="18"/>
              </w:rPr>
              <w:t xml:space="preserve"> ДУРАСОВСКИЙ сельсовет</w:t>
            </w:r>
          </w:p>
          <w:p w:rsidR="00683C92" w:rsidRPr="000766FF" w:rsidRDefault="00683C92" w:rsidP="006300D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766FF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83C92" w:rsidRPr="000766FF" w:rsidRDefault="00683C92" w:rsidP="006300D6">
            <w:pPr>
              <w:jc w:val="center"/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766FF">
              <w:rPr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0766FF">
              <w:rPr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683C92" w:rsidRPr="000766FF" w:rsidRDefault="00683C92" w:rsidP="006300D6">
            <w:pPr>
              <w:rPr>
                <w:b/>
                <w:sz w:val="18"/>
                <w:szCs w:val="18"/>
              </w:rPr>
            </w:pPr>
          </w:p>
        </w:tc>
      </w:tr>
      <w:tr w:rsidR="00683C92" w:rsidRPr="000766FF" w:rsidTr="006300D6">
        <w:trPr>
          <w:trHeight w:val="990"/>
        </w:trPr>
        <w:tc>
          <w:tcPr>
            <w:tcW w:w="42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83C92" w:rsidRPr="000766FF" w:rsidRDefault="00683C92" w:rsidP="006300D6">
            <w:pPr>
              <w:rPr>
                <w:rFonts w:ascii="Arial New Bash" w:hAnsi="Arial New Bash"/>
                <w:b/>
                <w:caps/>
              </w:rPr>
            </w:pPr>
            <w:r>
              <w:rPr>
                <w:rFonts w:ascii="Lucida Sans Unicode" w:hAnsi="Lucida Sans Unicode" w:cs="Lucida Sans Unicode"/>
                <w:b/>
                <w:szCs w:val="28"/>
              </w:rPr>
              <w:t xml:space="preserve">      </w:t>
            </w:r>
            <w:r w:rsidRPr="000766FF">
              <w:rPr>
                <w:rFonts w:ascii="Lucida Sans Unicode" w:hAnsi="Lucida Sans Unicode" w:cs="Lucida Sans Unicode"/>
                <w:b/>
                <w:szCs w:val="28"/>
              </w:rPr>
              <w:t>Ҡ</w:t>
            </w:r>
            <w:r w:rsidRPr="000766FF">
              <w:rPr>
                <w:rFonts w:ascii="Arial New Bash" w:hAnsi="Arial New Bash"/>
                <w:b/>
                <w:caps/>
                <w:szCs w:val="28"/>
              </w:rPr>
              <w:t>АРАР</w:t>
            </w:r>
          </w:p>
          <w:p w:rsidR="00683C92" w:rsidRPr="000766FF" w:rsidRDefault="00683C92" w:rsidP="006300D6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Cs w:val="28"/>
              </w:rPr>
            </w:pPr>
            <w:r w:rsidRPr="000766FF">
              <w:rPr>
                <w:szCs w:val="28"/>
              </w:rPr>
              <w:t xml:space="preserve"> «</w:t>
            </w:r>
            <w:r>
              <w:rPr>
                <w:szCs w:val="28"/>
              </w:rPr>
              <w:t>03</w:t>
            </w:r>
            <w:r w:rsidRPr="000766FF">
              <w:rPr>
                <w:szCs w:val="28"/>
              </w:rPr>
              <w:t xml:space="preserve">» </w:t>
            </w:r>
            <w:r>
              <w:rPr>
                <w:szCs w:val="28"/>
              </w:rPr>
              <w:t>июнь</w:t>
            </w:r>
            <w:r w:rsidRPr="000766FF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0766FF">
              <w:rPr>
                <w:szCs w:val="28"/>
              </w:rPr>
              <w:t xml:space="preserve">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83C92" w:rsidRPr="000766FF" w:rsidRDefault="00683C92" w:rsidP="006300D6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Cs w:val="28"/>
              </w:rPr>
            </w:pPr>
          </w:p>
          <w:p w:rsidR="00683C92" w:rsidRPr="000766FF" w:rsidRDefault="00683C92" w:rsidP="006300D6">
            <w:pPr>
              <w:widowControl w:val="0"/>
              <w:autoSpaceDE w:val="0"/>
              <w:autoSpaceDN w:val="0"/>
              <w:rPr>
                <w:caps/>
                <w:szCs w:val="28"/>
              </w:rPr>
            </w:pPr>
            <w:r w:rsidRPr="000766FF">
              <w:rPr>
                <w:szCs w:val="28"/>
              </w:rPr>
              <w:t xml:space="preserve">№  </w:t>
            </w:r>
            <w:r>
              <w:rPr>
                <w:szCs w:val="28"/>
              </w:rPr>
              <w:t>48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83C92" w:rsidRPr="000766FF" w:rsidRDefault="00683C92" w:rsidP="006300D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sz w:val="20"/>
              </w:rPr>
              <w:t xml:space="preserve">                    </w:t>
            </w:r>
            <w:r w:rsidRPr="000766FF">
              <w:rPr>
                <w:rFonts w:ascii="Arial New Bash" w:hAnsi="Arial New Bash"/>
                <w:b/>
              </w:rPr>
              <w:t>ПОСТАНОВЛЕНИЕ</w:t>
            </w:r>
          </w:p>
          <w:p w:rsidR="00683C92" w:rsidRPr="000766FF" w:rsidRDefault="00683C92" w:rsidP="006300D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0766FF">
              <w:rPr>
                <w:szCs w:val="28"/>
              </w:rPr>
              <w:t>«</w:t>
            </w:r>
            <w:r>
              <w:rPr>
                <w:szCs w:val="28"/>
              </w:rPr>
              <w:t>03</w:t>
            </w:r>
            <w:r w:rsidRPr="000766FF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июня  </w:t>
            </w:r>
            <w:r w:rsidRPr="000766FF">
              <w:rPr>
                <w:szCs w:val="28"/>
              </w:rPr>
              <w:t>201</w:t>
            </w:r>
            <w:r>
              <w:rPr>
                <w:szCs w:val="28"/>
              </w:rPr>
              <w:t>9 г.</w:t>
            </w:r>
          </w:p>
        </w:tc>
      </w:tr>
    </w:tbl>
    <w:p w:rsidR="00683C92" w:rsidRPr="00F51AD2" w:rsidRDefault="00683C92" w:rsidP="00683C92">
      <w:pPr>
        <w:spacing w:after="200" w:line="254" w:lineRule="auto"/>
        <w:jc w:val="center"/>
        <w:rPr>
          <w:b/>
          <w:lang w:eastAsia="en-US"/>
        </w:rPr>
      </w:pPr>
      <w:r w:rsidRPr="00F51AD2">
        <w:rPr>
          <w:rFonts w:ascii="Calibri" w:hAnsi="Calibri"/>
          <w:b/>
          <w:sz w:val="28"/>
          <w:szCs w:val="28"/>
          <w:lang w:eastAsia="en-US"/>
        </w:rPr>
        <w:t xml:space="preserve">О </w:t>
      </w:r>
      <w:r w:rsidRPr="00F51AD2">
        <w:rPr>
          <w:b/>
          <w:lang w:eastAsia="en-US"/>
        </w:rPr>
        <w:t xml:space="preserve">внесении изменений в Административный регламент по исполнению муниципальной функции «Осуществление муниципального жилищного контроля на территории сельского поселения </w:t>
      </w:r>
      <w:r w:rsidRPr="00EF64A4">
        <w:rPr>
          <w:b/>
          <w:lang w:eastAsia="en-US"/>
        </w:rPr>
        <w:t>Дурасовский</w:t>
      </w:r>
      <w:r w:rsidRPr="00F51AD2">
        <w:rPr>
          <w:b/>
          <w:lang w:eastAsia="en-US"/>
        </w:rPr>
        <w:t xml:space="preserve"> сельсовет муниципального района Чишминский район Республики Башкортостан», утвержденный Постановлением главы сельского поселения</w:t>
      </w:r>
      <w:r w:rsidRPr="00EF64A4">
        <w:rPr>
          <w:b/>
          <w:lang w:eastAsia="en-US"/>
        </w:rPr>
        <w:t xml:space="preserve">          </w:t>
      </w:r>
      <w:r w:rsidRPr="00F51AD2">
        <w:rPr>
          <w:b/>
          <w:lang w:eastAsia="en-US"/>
        </w:rPr>
        <w:t xml:space="preserve"> </w:t>
      </w:r>
      <w:r w:rsidRPr="00EF64A4">
        <w:rPr>
          <w:b/>
          <w:lang w:eastAsia="en-US"/>
        </w:rPr>
        <w:t>Дурасовский</w:t>
      </w:r>
      <w:r w:rsidRPr="00F51AD2">
        <w:rPr>
          <w:b/>
          <w:lang w:eastAsia="en-US"/>
        </w:rPr>
        <w:t xml:space="preserve"> сельсовет от 05.04.2018 года № </w:t>
      </w:r>
      <w:r w:rsidRPr="00EF64A4">
        <w:rPr>
          <w:b/>
          <w:lang w:eastAsia="en-US"/>
        </w:rPr>
        <w:t>17</w:t>
      </w:r>
    </w:p>
    <w:p w:rsidR="00683C92" w:rsidRPr="00F51AD2" w:rsidRDefault="00683C92" w:rsidP="00683C92">
      <w:pPr>
        <w:rPr>
          <w:b/>
          <w:lang w:eastAsia="en-US"/>
        </w:rPr>
      </w:pPr>
    </w:p>
    <w:p w:rsidR="00683C92" w:rsidRPr="00F51AD2" w:rsidRDefault="00683C92" w:rsidP="00683C92">
      <w:pPr>
        <w:ind w:firstLine="567"/>
        <w:jc w:val="both"/>
        <w:rPr>
          <w:lang w:eastAsia="en-US"/>
        </w:rPr>
      </w:pPr>
      <w:proofErr w:type="gramStart"/>
      <w:r w:rsidRPr="00F51AD2">
        <w:rPr>
          <w:color w:val="000000"/>
          <w:lang w:eastAsia="en-US"/>
        </w:rPr>
        <w:t>В соответствии с внесенными изменениями Федеральным законом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доме, которые вступили в силу с 08.01.2019 г., в целях приведения данного Административного регламента в соответствие с действующим законодательством,</w:t>
      </w:r>
      <w:r w:rsidRPr="00F51AD2">
        <w:rPr>
          <w:lang w:eastAsia="en-US"/>
        </w:rPr>
        <w:t xml:space="preserve"> Администрация сельского поселения </w:t>
      </w:r>
      <w:r w:rsidRPr="00EF64A4">
        <w:rPr>
          <w:lang w:eastAsia="en-US"/>
        </w:rPr>
        <w:t xml:space="preserve"> Дурасовский </w:t>
      </w:r>
      <w:r w:rsidRPr="00F51AD2">
        <w:rPr>
          <w:lang w:eastAsia="en-US"/>
        </w:rPr>
        <w:t>сельсовет муниципального района Чишминский район Республики Башкортостан</w:t>
      </w:r>
      <w:proofErr w:type="gramEnd"/>
    </w:p>
    <w:p w:rsidR="00683C92" w:rsidRPr="00F51AD2" w:rsidRDefault="00683C92" w:rsidP="00683C92">
      <w:pPr>
        <w:jc w:val="center"/>
        <w:rPr>
          <w:b/>
          <w:lang w:eastAsia="en-US"/>
        </w:rPr>
      </w:pPr>
      <w:r w:rsidRPr="00F51AD2">
        <w:rPr>
          <w:b/>
          <w:lang w:eastAsia="en-US"/>
        </w:rPr>
        <w:t>ПОСТАНОВЛЯЕТ:</w:t>
      </w:r>
    </w:p>
    <w:p w:rsidR="00683C92" w:rsidRPr="00F51AD2" w:rsidRDefault="00683C92" w:rsidP="00683C92">
      <w:pPr>
        <w:jc w:val="both"/>
        <w:rPr>
          <w:b/>
          <w:lang w:eastAsia="en-US"/>
        </w:rPr>
      </w:pPr>
    </w:p>
    <w:p w:rsidR="00683C92" w:rsidRPr="00F51AD2" w:rsidRDefault="00683C92" w:rsidP="00683C92">
      <w:pPr>
        <w:spacing w:after="200"/>
        <w:jc w:val="both"/>
        <w:rPr>
          <w:lang w:eastAsia="en-US"/>
        </w:rPr>
      </w:pPr>
      <w:r w:rsidRPr="00F51AD2">
        <w:rPr>
          <w:lang w:eastAsia="en-US"/>
        </w:rPr>
        <w:t xml:space="preserve">       1. Внести в Административный регламент по осуществлению муниципального жилищного контроля на территории сельского поселения </w:t>
      </w:r>
      <w:r w:rsidRPr="00EF64A4">
        <w:rPr>
          <w:lang w:eastAsia="en-US"/>
        </w:rPr>
        <w:t>Дурасовский</w:t>
      </w:r>
      <w:r w:rsidRPr="00F51AD2">
        <w:rPr>
          <w:lang w:eastAsia="en-US"/>
        </w:rPr>
        <w:t xml:space="preserve"> сельсовет муниципального района Чишминский район Республики Башкортостан, утвержденный Постановлением главы сельского поселения </w:t>
      </w:r>
      <w:r w:rsidRPr="00EF64A4">
        <w:rPr>
          <w:lang w:eastAsia="en-US"/>
        </w:rPr>
        <w:t>Дурасовский</w:t>
      </w:r>
      <w:r w:rsidRPr="00F51AD2">
        <w:rPr>
          <w:lang w:eastAsia="en-US"/>
        </w:rPr>
        <w:t xml:space="preserve"> сельсовет муниципального района Чишминский район Республики Башкортостан  от 05.04.2018 года № </w:t>
      </w:r>
      <w:r w:rsidRPr="00EF64A4">
        <w:rPr>
          <w:lang w:eastAsia="en-US"/>
        </w:rPr>
        <w:t>17</w:t>
      </w:r>
      <w:r w:rsidRPr="00F51AD2">
        <w:rPr>
          <w:lang w:eastAsia="en-US"/>
        </w:rPr>
        <w:t xml:space="preserve"> следующие изменения и дополнения:</w:t>
      </w:r>
    </w:p>
    <w:p w:rsidR="00683C92" w:rsidRPr="00EF64A4" w:rsidRDefault="00683C92" w:rsidP="00683C92">
      <w:pPr>
        <w:spacing w:after="200"/>
        <w:jc w:val="both"/>
        <w:rPr>
          <w:rFonts w:ascii="Calibri" w:eastAsia="Times New Roman" w:hAnsi="Calibri"/>
          <w:lang w:eastAsia="en-US"/>
        </w:rPr>
      </w:pPr>
      <w:r w:rsidRPr="00F51AD2">
        <w:rPr>
          <w:lang w:eastAsia="en-US"/>
        </w:rPr>
        <w:t xml:space="preserve">        </w:t>
      </w:r>
      <w:proofErr w:type="gramStart"/>
      <w:r w:rsidRPr="00F51AD2">
        <w:rPr>
          <w:lang w:eastAsia="en-US"/>
        </w:rPr>
        <w:t xml:space="preserve">а) </w:t>
      </w:r>
      <w:r w:rsidRPr="00F51AD2">
        <w:rPr>
          <w:i/>
          <w:lang w:eastAsia="en-US"/>
        </w:rPr>
        <w:t xml:space="preserve">подпункт 2 п. 1.5.1 слова </w:t>
      </w:r>
      <w:r w:rsidRPr="00F51AD2">
        <w:rPr>
          <w:lang w:eastAsia="en-US"/>
        </w:rPr>
        <w:t xml:space="preserve">«с согласия собственников помещений в многоквартирном доме посещать жилые помещения и проводить их обследование» </w:t>
      </w:r>
      <w:r w:rsidRPr="00F51AD2">
        <w:rPr>
          <w:i/>
          <w:lang w:eastAsia="en-US"/>
        </w:rPr>
        <w:t>заменить словами</w:t>
      </w:r>
      <w:r w:rsidRPr="00F51AD2">
        <w:rPr>
          <w:lang w:eastAsia="en-US"/>
        </w:rPr>
        <w:t xml:space="preserve"> « с согласия</w:t>
      </w:r>
      <w:r w:rsidRPr="00EF64A4">
        <w:rPr>
          <w:i/>
          <w:iCs/>
          <w:color w:val="243F60"/>
          <w:lang w:eastAsia="ar-SA"/>
        </w:rPr>
        <w:t xml:space="preserve"> </w:t>
      </w:r>
      <w:r w:rsidRPr="00EF64A4">
        <w:rPr>
          <w:rFonts w:eastAsia="Times New Roman"/>
          <w:lang w:eastAsia="en-US"/>
        </w:rPr>
        <w:t>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обследования»;</w:t>
      </w:r>
      <w:proofErr w:type="gramEnd"/>
      <w:r w:rsidRPr="00EF64A4">
        <w:rPr>
          <w:rFonts w:ascii="Calibri" w:eastAsia="Times New Roman" w:hAnsi="Calibri"/>
          <w:lang w:eastAsia="en-US"/>
        </w:rPr>
        <w:t xml:space="preserve">                                           </w:t>
      </w:r>
      <w:r w:rsidRPr="00EF64A4">
        <w:rPr>
          <w:rFonts w:eastAsia="Times New Roman"/>
          <w:lang w:eastAsia="en-US"/>
        </w:rPr>
        <w:t xml:space="preserve">б) </w:t>
      </w:r>
      <w:r w:rsidRPr="00EF64A4">
        <w:rPr>
          <w:rFonts w:eastAsia="Times New Roman"/>
          <w:i/>
          <w:lang w:eastAsia="en-US"/>
        </w:rPr>
        <w:t>подпункт 4 п. 1.5.2</w:t>
      </w:r>
      <w:r w:rsidRPr="00EF64A4">
        <w:rPr>
          <w:rFonts w:eastAsia="Times New Roman"/>
          <w:lang w:eastAsia="en-US"/>
        </w:rPr>
        <w:t xml:space="preserve"> </w:t>
      </w:r>
      <w:r w:rsidRPr="00EF64A4">
        <w:rPr>
          <w:rFonts w:eastAsia="Times New Roman"/>
          <w:i/>
          <w:lang w:eastAsia="en-US"/>
        </w:rPr>
        <w:t xml:space="preserve">после слов </w:t>
      </w:r>
      <w:r w:rsidRPr="00EF64A4">
        <w:rPr>
          <w:rFonts w:eastAsia="Times New Roman"/>
          <w:lang w:eastAsia="en-US"/>
        </w:rPr>
        <w:t>«прав и законных интересов собственников»</w:t>
      </w:r>
      <w:r w:rsidRPr="00EF64A4">
        <w:rPr>
          <w:rFonts w:eastAsia="Times New Roman"/>
          <w:i/>
          <w:lang w:eastAsia="en-US"/>
        </w:rPr>
        <w:t xml:space="preserve"> дополнить словами </w:t>
      </w:r>
      <w:r w:rsidRPr="00EF64A4">
        <w:rPr>
          <w:rFonts w:eastAsia="Times New Roman"/>
          <w:lang w:eastAsia="en-US"/>
        </w:rPr>
        <w:t>«помещений в многоквартирном доме»</w:t>
      </w:r>
      <w:r w:rsidRPr="00EF64A4">
        <w:rPr>
          <w:rFonts w:ascii="Calibri" w:eastAsia="Times New Roman" w:hAnsi="Calibri"/>
          <w:lang w:eastAsia="en-US"/>
        </w:rPr>
        <w:t xml:space="preserve">                                                                </w:t>
      </w:r>
      <w:r w:rsidRPr="00EF64A4">
        <w:rPr>
          <w:rFonts w:eastAsia="Times New Roman"/>
          <w:lang w:eastAsia="en-US"/>
        </w:rPr>
        <w:t xml:space="preserve"> в) </w:t>
      </w:r>
      <w:r w:rsidRPr="00EF64A4">
        <w:rPr>
          <w:rFonts w:eastAsia="Times New Roman"/>
          <w:i/>
          <w:lang w:eastAsia="en-US"/>
        </w:rPr>
        <w:t>абзац 9 п.4.4.2  после слов</w:t>
      </w:r>
      <w:r w:rsidRPr="00EF64A4">
        <w:rPr>
          <w:rFonts w:eastAsia="Times New Roman"/>
          <w:lang w:eastAsia="en-US"/>
        </w:rPr>
        <w:t xml:space="preserve"> «</w:t>
      </w:r>
      <w:r w:rsidRPr="00F51AD2">
        <w:rPr>
          <w:lang w:eastAsia="en-US"/>
        </w:rPr>
        <w:t xml:space="preserve">общего имущества в данном </w:t>
      </w:r>
      <w:proofErr w:type="spellStart"/>
      <w:r w:rsidRPr="00F51AD2">
        <w:rPr>
          <w:lang w:eastAsia="en-US"/>
        </w:rPr>
        <w:t>доме</w:t>
      </w:r>
      <w:proofErr w:type="gramStart"/>
      <w:r w:rsidRPr="00F51AD2">
        <w:rPr>
          <w:lang w:eastAsia="en-US"/>
        </w:rPr>
        <w:t>,»</w:t>
      </w:r>
      <w:proofErr w:type="gramEnd"/>
      <w:r w:rsidRPr="00EF64A4">
        <w:rPr>
          <w:rFonts w:eastAsia="Times New Roman"/>
          <w:lang w:eastAsia="en-US"/>
        </w:rPr>
        <w:t>дополнить</w:t>
      </w:r>
      <w:proofErr w:type="spellEnd"/>
      <w:r w:rsidRPr="00EF64A4">
        <w:rPr>
          <w:rFonts w:eastAsia="Times New Roman"/>
          <w:lang w:eastAsia="en-US"/>
        </w:rPr>
        <w:t xml:space="preserve"> словами «о фактах нарушения требований  порядка осуществления перепланировки и (или) переустройства помещений в многоквартирном доме,».</w:t>
      </w:r>
    </w:p>
    <w:p w:rsidR="00683C92" w:rsidRPr="00F51AD2" w:rsidRDefault="00683C92" w:rsidP="00683C92">
      <w:pPr>
        <w:ind w:firstLine="709"/>
        <w:jc w:val="both"/>
        <w:rPr>
          <w:rFonts w:ascii="Calibri" w:hAnsi="Calibri"/>
          <w:color w:val="000000"/>
          <w:lang w:eastAsia="en-US"/>
        </w:rPr>
      </w:pPr>
      <w:r w:rsidRPr="00EF64A4">
        <w:rPr>
          <w:rFonts w:eastAsia="Times New Roman"/>
          <w:lang w:eastAsia="en-US"/>
        </w:rPr>
        <w:t xml:space="preserve"> </w:t>
      </w:r>
      <w:r w:rsidRPr="00F51AD2">
        <w:rPr>
          <w:lang w:eastAsia="en-US"/>
        </w:rPr>
        <w:t xml:space="preserve">2.  </w:t>
      </w:r>
      <w:proofErr w:type="gramStart"/>
      <w:r w:rsidRPr="00F51AD2">
        <w:rPr>
          <w:lang w:eastAsia="en-US"/>
        </w:rPr>
        <w:t>Контроль за</w:t>
      </w:r>
      <w:proofErr w:type="gramEnd"/>
      <w:r w:rsidRPr="00F51AD2">
        <w:rPr>
          <w:lang w:eastAsia="en-US"/>
        </w:rPr>
        <w:t xml:space="preserve"> исполнением настоящего постановления оставляю за собой.</w:t>
      </w:r>
    </w:p>
    <w:p w:rsidR="00683C92" w:rsidRPr="00F51AD2" w:rsidRDefault="00683C92" w:rsidP="00683C92">
      <w:pPr>
        <w:ind w:firstLine="709"/>
        <w:jc w:val="both"/>
        <w:rPr>
          <w:lang w:eastAsia="en-US"/>
        </w:rPr>
      </w:pPr>
      <w:r w:rsidRPr="00F51AD2">
        <w:rPr>
          <w:lang w:eastAsia="en-US"/>
        </w:rPr>
        <w:t xml:space="preserve"> 3. Настоящее постановление вступает в силу со дня его официального обнародования.</w:t>
      </w:r>
    </w:p>
    <w:p w:rsidR="00683C92" w:rsidRPr="00F51AD2" w:rsidRDefault="00683C92" w:rsidP="00683C92">
      <w:pPr>
        <w:ind w:firstLine="567"/>
        <w:jc w:val="both"/>
        <w:rPr>
          <w:lang w:eastAsia="en-US"/>
        </w:rPr>
      </w:pPr>
    </w:p>
    <w:p w:rsidR="00683C92" w:rsidRPr="00F51AD2" w:rsidRDefault="00683C92" w:rsidP="00683C92">
      <w:pPr>
        <w:spacing w:after="200"/>
        <w:rPr>
          <w:lang w:eastAsia="en-US"/>
        </w:rPr>
      </w:pPr>
    </w:p>
    <w:p w:rsidR="00683C92" w:rsidRPr="00F51AD2" w:rsidRDefault="00683C92" w:rsidP="00683C92">
      <w:pPr>
        <w:spacing w:after="200"/>
        <w:rPr>
          <w:lang w:eastAsia="en-US"/>
        </w:rPr>
      </w:pPr>
      <w:r w:rsidRPr="00F51AD2">
        <w:rPr>
          <w:lang w:eastAsia="en-US"/>
        </w:rPr>
        <w:t>Глава сельского поселения</w:t>
      </w:r>
    </w:p>
    <w:p w:rsidR="00683C92" w:rsidRPr="00F51AD2" w:rsidRDefault="00683C92" w:rsidP="00683C92">
      <w:pPr>
        <w:spacing w:after="200"/>
        <w:rPr>
          <w:lang w:eastAsia="en-US"/>
        </w:rPr>
      </w:pPr>
      <w:r w:rsidRPr="00EF64A4">
        <w:rPr>
          <w:lang w:eastAsia="en-US"/>
        </w:rPr>
        <w:t xml:space="preserve">Дурасовский </w:t>
      </w:r>
      <w:r w:rsidRPr="00F51AD2">
        <w:rPr>
          <w:lang w:eastAsia="en-US"/>
        </w:rPr>
        <w:t xml:space="preserve"> сельсовет:</w:t>
      </w:r>
      <w:r w:rsidRPr="00F51AD2">
        <w:rPr>
          <w:lang w:eastAsia="en-US"/>
        </w:rPr>
        <w:tab/>
      </w:r>
      <w:r w:rsidRPr="00F51AD2">
        <w:rPr>
          <w:lang w:eastAsia="en-US"/>
        </w:rPr>
        <w:tab/>
      </w:r>
      <w:r w:rsidRPr="00F51AD2">
        <w:rPr>
          <w:lang w:eastAsia="en-US"/>
        </w:rPr>
        <w:tab/>
      </w:r>
      <w:r w:rsidRPr="00F51AD2">
        <w:rPr>
          <w:lang w:eastAsia="en-US"/>
        </w:rPr>
        <w:tab/>
      </w:r>
      <w:r>
        <w:rPr>
          <w:lang w:eastAsia="en-US"/>
        </w:rPr>
        <w:t xml:space="preserve">                                              </w:t>
      </w:r>
      <w:r w:rsidRPr="00EF64A4">
        <w:rPr>
          <w:lang w:eastAsia="en-US"/>
        </w:rPr>
        <w:t xml:space="preserve">  Ф.М. </w:t>
      </w:r>
      <w:proofErr w:type="spellStart"/>
      <w:r w:rsidRPr="00EF64A4">
        <w:rPr>
          <w:lang w:eastAsia="en-US"/>
        </w:rPr>
        <w:t>Заманов</w:t>
      </w:r>
      <w:proofErr w:type="spellEnd"/>
    </w:p>
    <w:p w:rsidR="00683C92" w:rsidRDefault="00683C92" w:rsidP="00683C92">
      <w:pPr>
        <w:ind w:firstLine="708"/>
      </w:pPr>
    </w:p>
    <w:p w:rsidR="00683C92" w:rsidRDefault="00683C92" w:rsidP="00683C92"/>
    <w:p w:rsidR="00C43894" w:rsidRDefault="00C43894">
      <w:bookmarkStart w:id="0" w:name="_GoBack"/>
      <w:bookmarkEnd w:id="0"/>
    </w:p>
    <w:sectPr w:rsidR="00C4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82"/>
    <w:rsid w:val="00002082"/>
    <w:rsid w:val="00683C92"/>
    <w:rsid w:val="00C4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C9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C9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2019-08-21T04:46:00Z</dcterms:created>
  <dcterms:modified xsi:type="dcterms:W3CDTF">2019-08-21T04:46:00Z</dcterms:modified>
</cp:coreProperties>
</file>